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924B6" w14:textId="01A42CBF" w:rsidR="00072516" w:rsidRDefault="00072516">
      <w:pPr>
        <w:rPr>
          <w:rFonts w:cstheme="minorHAnsi"/>
          <w:b/>
          <w:bCs/>
          <w:sz w:val="32"/>
          <w:szCs w:val="32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2CBF4AE" wp14:editId="015534EA">
            <wp:extent cx="5991225" cy="971550"/>
            <wp:effectExtent l="0" t="0" r="9525" b="0"/>
            <wp:docPr id="648070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" r="2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D827EE" w14:textId="31459104" w:rsidR="00B45A2A" w:rsidRPr="00EC033E" w:rsidRDefault="00C60969" w:rsidP="00416B81">
      <w:pPr>
        <w:ind w:left="720" w:firstLine="720"/>
        <w:rPr>
          <w:rFonts w:cstheme="minorHAnsi"/>
          <w:b/>
          <w:bCs/>
          <w:sz w:val="28"/>
          <w:szCs w:val="28"/>
        </w:rPr>
      </w:pPr>
      <w:r w:rsidRPr="00EC033E">
        <w:rPr>
          <w:rFonts w:cstheme="minorHAnsi"/>
          <w:b/>
          <w:bCs/>
          <w:sz w:val="28"/>
          <w:szCs w:val="28"/>
        </w:rPr>
        <w:t>FAQ: FBA and BIP as an MSP allowable service</w:t>
      </w:r>
    </w:p>
    <w:p w14:paraId="1A9C831E" w14:textId="5EC29241" w:rsidR="00C60969" w:rsidRPr="00EC033E" w:rsidRDefault="00C60969">
      <w:pPr>
        <w:rPr>
          <w:rFonts w:cstheme="minorHAnsi"/>
          <w:sz w:val="22"/>
          <w:szCs w:val="22"/>
        </w:rPr>
      </w:pPr>
      <w:r w:rsidRPr="00EC033E">
        <w:rPr>
          <w:rFonts w:cstheme="minorHAnsi"/>
          <w:sz w:val="22"/>
          <w:szCs w:val="22"/>
        </w:rPr>
        <w:t>Below is a Q&amp;A submitted during the 2025 ORSPN Regional Meetings.   Th</w:t>
      </w:r>
      <w:r w:rsidR="00460389" w:rsidRPr="00EC033E">
        <w:rPr>
          <w:rFonts w:cstheme="minorHAnsi"/>
          <w:sz w:val="22"/>
          <w:szCs w:val="22"/>
        </w:rPr>
        <w:t>e</w:t>
      </w:r>
      <w:r w:rsidRPr="00EC033E">
        <w:rPr>
          <w:rFonts w:cstheme="minorHAnsi"/>
          <w:sz w:val="22"/>
          <w:szCs w:val="22"/>
        </w:rPr>
        <w:t xml:space="preserve"> response </w:t>
      </w:r>
      <w:r w:rsidR="00460389" w:rsidRPr="00EC033E">
        <w:rPr>
          <w:rFonts w:cstheme="minorHAnsi"/>
          <w:sz w:val="22"/>
          <w:szCs w:val="22"/>
        </w:rPr>
        <w:t xml:space="preserve">is a </w:t>
      </w:r>
      <w:r w:rsidR="00416B81" w:rsidRPr="00EC033E">
        <w:rPr>
          <w:rFonts w:cstheme="minorHAnsi"/>
          <w:sz w:val="22"/>
          <w:szCs w:val="22"/>
        </w:rPr>
        <w:t xml:space="preserve">summary </w:t>
      </w:r>
      <w:r w:rsidR="00460389" w:rsidRPr="00EC033E">
        <w:rPr>
          <w:rFonts w:cstheme="minorHAnsi"/>
          <w:sz w:val="22"/>
          <w:szCs w:val="22"/>
        </w:rPr>
        <w:t xml:space="preserve">of research and </w:t>
      </w:r>
      <w:r w:rsidR="00C756C2" w:rsidRPr="00EC033E">
        <w:rPr>
          <w:rFonts w:cstheme="minorHAnsi"/>
          <w:sz w:val="22"/>
          <w:szCs w:val="22"/>
        </w:rPr>
        <w:t>dialogue.</w:t>
      </w:r>
    </w:p>
    <w:p w14:paraId="3FE4533F" w14:textId="4A552992" w:rsidR="00C37E5C" w:rsidRPr="001D69AA" w:rsidRDefault="00C60969" w:rsidP="00C6096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6639CD">
        <w:rPr>
          <w:rFonts w:eastAsia="Times New Roman" w:cstheme="minorHAnsi"/>
          <w:b/>
          <w:bCs/>
          <w:color w:val="222222"/>
          <w:sz w:val="24"/>
          <w:szCs w:val="24"/>
        </w:rPr>
        <w:t>QUESTION</w:t>
      </w:r>
    </w:p>
    <w:p w14:paraId="0C999527" w14:textId="77777777" w:rsidR="00C37E5C" w:rsidRPr="00C37E5C" w:rsidRDefault="00C37E5C" w:rsidP="00C37E5C">
      <w:pPr>
        <w:shd w:val="clear" w:color="auto" w:fill="FFFFFF"/>
        <w:spacing w:after="0" w:line="240" w:lineRule="auto"/>
        <w:rPr>
          <w:rFonts w:eastAsia="Times New Roman" w:cstheme="minorHAnsi"/>
          <w:color w:val="0000FF"/>
          <w:sz w:val="22"/>
          <w:szCs w:val="22"/>
        </w:rPr>
      </w:pPr>
      <w:r w:rsidRPr="00C37E5C">
        <w:rPr>
          <w:rFonts w:eastAsia="Times New Roman" w:cstheme="minorHAnsi"/>
          <w:color w:val="0000FF"/>
          <w:sz w:val="22"/>
          <w:szCs w:val="22"/>
        </w:rPr>
        <w:t>Can school psychologists submit MSP claims for FBA and BIP activities? This could include</w:t>
      </w:r>
    </w:p>
    <w:p w14:paraId="7AFBBB7A" w14:textId="06426F3A" w:rsidR="00C37E5C" w:rsidRPr="00C37E5C" w:rsidRDefault="00C37E5C" w:rsidP="00C37E5C">
      <w:pPr>
        <w:shd w:val="clear" w:color="auto" w:fill="FFFFFF"/>
        <w:spacing w:after="0" w:line="240" w:lineRule="auto"/>
        <w:rPr>
          <w:rFonts w:eastAsia="Times New Roman" w:cstheme="minorHAnsi"/>
          <w:color w:val="0000FF"/>
          <w:sz w:val="22"/>
          <w:szCs w:val="22"/>
        </w:rPr>
      </w:pPr>
      <w:r w:rsidRPr="00C37E5C">
        <w:rPr>
          <w:rFonts w:eastAsia="Times New Roman" w:cstheme="minorHAnsi"/>
          <w:color w:val="0000FF"/>
          <w:sz w:val="22"/>
          <w:szCs w:val="22"/>
        </w:rPr>
        <w:t>observations of a student, data review, and writing of documents.  Please comment on each of</w:t>
      </w:r>
    </w:p>
    <w:p w14:paraId="26542E02" w14:textId="40AFF8C9" w:rsidR="00C37E5C" w:rsidRPr="00C37E5C" w:rsidRDefault="00C37E5C" w:rsidP="00C37E5C">
      <w:pPr>
        <w:shd w:val="clear" w:color="auto" w:fill="FFFFFF"/>
        <w:spacing w:after="0" w:line="240" w:lineRule="auto"/>
        <w:rPr>
          <w:rFonts w:eastAsia="Times New Roman" w:cstheme="minorHAnsi"/>
          <w:color w:val="0000FF"/>
          <w:sz w:val="22"/>
          <w:szCs w:val="22"/>
        </w:rPr>
      </w:pPr>
      <w:r w:rsidRPr="00C37E5C">
        <w:rPr>
          <w:rFonts w:eastAsia="Times New Roman" w:cstheme="minorHAnsi"/>
          <w:color w:val="0000FF"/>
          <w:sz w:val="22"/>
          <w:szCs w:val="22"/>
        </w:rPr>
        <w:t>these activities.  Would non-billable activities include consultation with teachers or making</w:t>
      </w:r>
    </w:p>
    <w:p w14:paraId="013D03F7" w14:textId="7A2DAE16" w:rsidR="00C60969" w:rsidRPr="00C60969" w:rsidRDefault="00C37E5C" w:rsidP="00C6096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2"/>
          <w:szCs w:val="22"/>
        </w:rPr>
      </w:pPr>
      <w:r w:rsidRPr="00C37E5C">
        <w:rPr>
          <w:rFonts w:eastAsia="Times New Roman" w:cstheme="minorHAnsi"/>
          <w:color w:val="0000FF"/>
          <w:sz w:val="22"/>
          <w:szCs w:val="22"/>
        </w:rPr>
        <w:t>materials?</w:t>
      </w:r>
      <w:r w:rsidR="008F24FE">
        <w:rPr>
          <w:rFonts w:eastAsia="Times New Roman" w:cstheme="minorHAnsi"/>
          <w:color w:val="0000FF"/>
          <w:sz w:val="22"/>
          <w:szCs w:val="22"/>
        </w:rPr>
        <w:t xml:space="preserve"> Also, are there specific codes for the FBA and the BIP</w:t>
      </w:r>
      <w:r w:rsidR="008F24FE">
        <w:rPr>
          <w:rFonts w:eastAsia="Times New Roman" w:cstheme="minorHAnsi"/>
          <w:color w:val="222222"/>
          <w:sz w:val="22"/>
          <w:szCs w:val="22"/>
        </w:rPr>
        <w:t>?</w:t>
      </w:r>
    </w:p>
    <w:p w14:paraId="5B86490E" w14:textId="77777777" w:rsidR="00C60969" w:rsidRPr="00C60969" w:rsidRDefault="00C60969">
      <w:pPr>
        <w:pBdr>
          <w:bottom w:val="single" w:sz="12" w:space="1" w:color="auto"/>
        </w:pBdr>
        <w:rPr>
          <w:rFonts w:cstheme="minorHAnsi"/>
        </w:rPr>
      </w:pPr>
    </w:p>
    <w:p w14:paraId="7AB80D09" w14:textId="77777777" w:rsidR="006639CD" w:rsidRPr="006639CD" w:rsidRDefault="006639CD" w:rsidP="006B466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2"/>
          <w:szCs w:val="22"/>
        </w:rPr>
      </w:pPr>
      <w:r w:rsidRPr="006639CD">
        <w:rPr>
          <w:rFonts w:eastAsia="Times New Roman" w:cstheme="minorHAnsi"/>
          <w:b/>
          <w:bCs/>
          <w:color w:val="222222"/>
          <w:sz w:val="22"/>
          <w:szCs w:val="22"/>
        </w:rPr>
        <w:t>RESPONSE</w:t>
      </w:r>
    </w:p>
    <w:p w14:paraId="06AB0C63" w14:textId="58658011" w:rsidR="006B466C" w:rsidRPr="00C60969" w:rsidRDefault="006B466C" w:rsidP="006B466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2"/>
          <w:szCs w:val="22"/>
        </w:rPr>
      </w:pPr>
      <w:r w:rsidRPr="00C60969">
        <w:rPr>
          <w:rFonts w:eastAsia="Times New Roman" w:cstheme="minorHAnsi"/>
          <w:color w:val="222222"/>
          <w:sz w:val="22"/>
          <w:szCs w:val="22"/>
        </w:rPr>
        <w:t xml:space="preserve">If the </w:t>
      </w:r>
      <w:r w:rsidR="00572B61" w:rsidRPr="00E517B0">
        <w:rPr>
          <w:rFonts w:eastAsia="Times New Roman" w:cstheme="minorHAnsi"/>
          <w:color w:val="222222"/>
          <w:sz w:val="22"/>
          <w:szCs w:val="22"/>
        </w:rPr>
        <w:t xml:space="preserve">school psychologist’s </w:t>
      </w:r>
      <w:r w:rsidRPr="00C60969">
        <w:rPr>
          <w:rFonts w:eastAsia="Times New Roman" w:cstheme="minorHAnsi"/>
          <w:color w:val="222222"/>
          <w:sz w:val="22"/>
          <w:szCs w:val="22"/>
        </w:rPr>
        <w:t>activity is a specific test, assessment,</w:t>
      </w:r>
      <w:r w:rsidRPr="00E517B0">
        <w:rPr>
          <w:rFonts w:eastAsia="Times New Roman" w:cstheme="minorHAnsi"/>
          <w:color w:val="222222"/>
          <w:sz w:val="22"/>
          <w:szCs w:val="22"/>
        </w:rPr>
        <w:t xml:space="preserve"> (including</w:t>
      </w:r>
      <w:r w:rsidR="00E744C5" w:rsidRPr="00E517B0">
        <w:rPr>
          <w:rFonts w:eastAsia="Times New Roman" w:cstheme="minorHAnsi"/>
          <w:color w:val="222222"/>
          <w:sz w:val="22"/>
          <w:szCs w:val="22"/>
        </w:rPr>
        <w:t xml:space="preserve"> for example</w:t>
      </w:r>
      <w:r w:rsidRPr="00C60969">
        <w:rPr>
          <w:rFonts w:eastAsia="Times New Roman" w:cstheme="minorHAnsi"/>
          <w:color w:val="222222"/>
          <w:sz w:val="22"/>
          <w:szCs w:val="22"/>
        </w:rPr>
        <w:t xml:space="preserve"> a formal Structured Observation</w:t>
      </w:r>
      <w:r w:rsidR="00572B61" w:rsidRPr="00E517B0">
        <w:rPr>
          <w:rFonts w:eastAsia="Times New Roman" w:cstheme="minorHAnsi"/>
          <w:color w:val="222222"/>
          <w:sz w:val="22"/>
          <w:szCs w:val="22"/>
        </w:rPr>
        <w:t>,</w:t>
      </w:r>
      <w:r w:rsidR="002551BC">
        <w:rPr>
          <w:rFonts w:eastAsia="Times New Roman" w:cstheme="minorHAnsi"/>
          <w:color w:val="222222"/>
          <w:sz w:val="22"/>
          <w:szCs w:val="22"/>
        </w:rPr>
        <w:t xml:space="preserve"> or</w:t>
      </w:r>
      <w:r w:rsidR="00572B61" w:rsidRPr="00E517B0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D26B78" w:rsidRPr="00E517B0">
        <w:rPr>
          <w:rFonts w:eastAsia="Times New Roman" w:cstheme="minorHAnsi"/>
          <w:color w:val="222222"/>
          <w:sz w:val="22"/>
          <w:szCs w:val="22"/>
        </w:rPr>
        <w:t>Antecedent Behavior Consequ</w:t>
      </w:r>
      <w:r w:rsidR="00E744C5" w:rsidRPr="00E517B0">
        <w:rPr>
          <w:rFonts w:eastAsia="Times New Roman" w:cstheme="minorHAnsi"/>
          <w:color w:val="222222"/>
          <w:sz w:val="22"/>
          <w:szCs w:val="22"/>
        </w:rPr>
        <w:t>ence chart</w:t>
      </w:r>
      <w:r w:rsidRPr="00E517B0">
        <w:rPr>
          <w:rFonts w:eastAsia="Times New Roman" w:cstheme="minorHAnsi"/>
          <w:color w:val="222222"/>
          <w:sz w:val="22"/>
          <w:szCs w:val="22"/>
        </w:rPr>
        <w:t>)</w:t>
      </w:r>
      <w:r w:rsidRPr="00C60969">
        <w:rPr>
          <w:rFonts w:eastAsia="Times New Roman" w:cstheme="minorHAnsi"/>
          <w:color w:val="222222"/>
          <w:sz w:val="22"/>
          <w:szCs w:val="22"/>
        </w:rPr>
        <w:t>, or</w:t>
      </w:r>
      <w:r w:rsidR="00E744C5" w:rsidRPr="00E517B0">
        <w:rPr>
          <w:rFonts w:eastAsia="Times New Roman" w:cstheme="minorHAnsi"/>
          <w:color w:val="222222"/>
          <w:sz w:val="22"/>
          <w:szCs w:val="22"/>
        </w:rPr>
        <w:t xml:space="preserve"> direct</w:t>
      </w:r>
      <w:r w:rsidRPr="00C60969">
        <w:rPr>
          <w:rFonts w:eastAsia="Times New Roman" w:cstheme="minorHAnsi"/>
          <w:color w:val="222222"/>
          <w:sz w:val="22"/>
          <w:szCs w:val="22"/>
        </w:rPr>
        <w:t xml:space="preserve"> intervention that </w:t>
      </w:r>
      <w:r w:rsidRPr="00E517B0">
        <w:rPr>
          <w:rFonts w:eastAsia="Times New Roman" w:cstheme="minorHAnsi"/>
          <w:color w:val="222222"/>
          <w:sz w:val="22"/>
          <w:szCs w:val="22"/>
        </w:rPr>
        <w:t>is</w:t>
      </w:r>
      <w:r w:rsidRPr="00C60969">
        <w:rPr>
          <w:rFonts w:eastAsia="Times New Roman" w:cstheme="minorHAnsi"/>
          <w:color w:val="222222"/>
          <w:sz w:val="22"/>
          <w:szCs w:val="22"/>
        </w:rPr>
        <w:t xml:space="preserve"> conduc</w:t>
      </w:r>
      <w:r w:rsidRPr="00E517B0">
        <w:rPr>
          <w:rFonts w:eastAsia="Times New Roman" w:cstheme="minorHAnsi"/>
          <w:color w:val="222222"/>
          <w:sz w:val="22"/>
          <w:szCs w:val="22"/>
        </w:rPr>
        <w:t>ted</w:t>
      </w:r>
      <w:r w:rsidRPr="00C60969">
        <w:rPr>
          <w:rFonts w:eastAsia="Times New Roman" w:cstheme="minorHAnsi"/>
          <w:color w:val="222222"/>
          <w:sz w:val="22"/>
          <w:szCs w:val="22"/>
        </w:rPr>
        <w:t xml:space="preserve"> with the student, then </w:t>
      </w:r>
      <w:r w:rsidR="00E744C5" w:rsidRPr="00E517B0">
        <w:rPr>
          <w:rFonts w:eastAsia="Times New Roman" w:cstheme="minorHAnsi"/>
          <w:color w:val="222222"/>
          <w:sz w:val="22"/>
          <w:szCs w:val="22"/>
        </w:rPr>
        <w:t>these activities are</w:t>
      </w:r>
      <w:r w:rsidRPr="00C60969">
        <w:rPr>
          <w:rFonts w:eastAsia="Times New Roman" w:cstheme="minorHAnsi"/>
          <w:color w:val="222222"/>
          <w:sz w:val="22"/>
          <w:szCs w:val="22"/>
        </w:rPr>
        <w:t xml:space="preserve"> billable. </w:t>
      </w:r>
      <w:r w:rsidR="00BF528C" w:rsidRPr="00E517B0">
        <w:rPr>
          <w:rFonts w:eastAsia="Times New Roman" w:cstheme="minorHAnsi"/>
          <w:color w:val="222222"/>
          <w:sz w:val="22"/>
          <w:szCs w:val="22"/>
        </w:rPr>
        <w:t xml:space="preserve"> </w:t>
      </w:r>
      <w:r w:rsidRPr="00C60969">
        <w:rPr>
          <w:rFonts w:eastAsia="Times New Roman" w:cstheme="minorHAnsi"/>
          <w:color w:val="222222"/>
          <w:sz w:val="22"/>
          <w:szCs w:val="22"/>
        </w:rPr>
        <w:t>A review of data,</w:t>
      </w:r>
      <w:r w:rsidRPr="00E517B0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1F55A0">
        <w:rPr>
          <w:rFonts w:eastAsia="Times New Roman" w:cstheme="minorHAnsi"/>
          <w:color w:val="222222"/>
          <w:sz w:val="22"/>
          <w:szCs w:val="22"/>
        </w:rPr>
        <w:t xml:space="preserve">progress reports, </w:t>
      </w:r>
      <w:r w:rsidRPr="00E517B0">
        <w:rPr>
          <w:rFonts w:eastAsia="Times New Roman" w:cstheme="minorHAnsi"/>
          <w:color w:val="222222"/>
          <w:sz w:val="22"/>
          <w:szCs w:val="22"/>
        </w:rPr>
        <w:t xml:space="preserve">questionnaires completed by others, </w:t>
      </w:r>
      <w:r w:rsidRPr="00C60969">
        <w:rPr>
          <w:rFonts w:eastAsia="Times New Roman" w:cstheme="minorHAnsi"/>
          <w:color w:val="222222"/>
          <w:sz w:val="22"/>
          <w:szCs w:val="22"/>
        </w:rPr>
        <w:t>writing of documents</w:t>
      </w:r>
      <w:r w:rsidR="00BF528C" w:rsidRPr="00E517B0">
        <w:rPr>
          <w:rFonts w:eastAsia="Times New Roman" w:cstheme="minorHAnsi"/>
          <w:color w:val="222222"/>
          <w:sz w:val="22"/>
          <w:szCs w:val="22"/>
        </w:rPr>
        <w:t>/reports/forms</w:t>
      </w:r>
      <w:r w:rsidRPr="00C60969">
        <w:rPr>
          <w:rFonts w:eastAsia="Times New Roman" w:cstheme="minorHAnsi"/>
          <w:color w:val="222222"/>
          <w:sz w:val="22"/>
          <w:szCs w:val="22"/>
        </w:rPr>
        <w:t>, consultation with teachers, and making materials are non-billable because these activities are assumed part of the assessment</w:t>
      </w:r>
      <w:r w:rsidRPr="00E517B0">
        <w:rPr>
          <w:rFonts w:eastAsia="Times New Roman" w:cstheme="minorHAnsi"/>
          <w:color w:val="222222"/>
          <w:sz w:val="22"/>
          <w:szCs w:val="22"/>
        </w:rPr>
        <w:t>.</w:t>
      </w:r>
      <w:r w:rsidRPr="00C60969">
        <w:rPr>
          <w:rFonts w:eastAsia="Times New Roman" w:cstheme="minorHAnsi"/>
          <w:color w:val="222222"/>
          <w:sz w:val="22"/>
          <w:szCs w:val="22"/>
        </w:rPr>
        <w:t xml:space="preserve"> </w:t>
      </w:r>
    </w:p>
    <w:p w14:paraId="15761176" w14:textId="77777777" w:rsidR="006B466C" w:rsidRPr="00E517B0" w:rsidRDefault="006B466C" w:rsidP="00C6096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2"/>
          <w:szCs w:val="22"/>
        </w:rPr>
      </w:pPr>
    </w:p>
    <w:p w14:paraId="52F3EEB1" w14:textId="1E97CEA8" w:rsidR="00A212C9" w:rsidRPr="00E517B0" w:rsidRDefault="00153AD6" w:rsidP="004068E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2"/>
          <w:szCs w:val="22"/>
        </w:rPr>
      </w:pPr>
      <w:r w:rsidRPr="00E517B0">
        <w:rPr>
          <w:rFonts w:eastAsia="Times New Roman" w:cstheme="minorHAnsi"/>
          <w:color w:val="222222"/>
          <w:sz w:val="22"/>
          <w:szCs w:val="22"/>
        </w:rPr>
        <w:t>T</w:t>
      </w:r>
      <w:r w:rsidR="006B466C" w:rsidRPr="00C60969">
        <w:rPr>
          <w:rFonts w:eastAsia="Times New Roman" w:cstheme="minorHAnsi"/>
          <w:color w:val="222222"/>
          <w:sz w:val="22"/>
          <w:szCs w:val="22"/>
        </w:rPr>
        <w:t>he F</w:t>
      </w:r>
      <w:r w:rsidR="00A95B99" w:rsidRPr="00E517B0">
        <w:rPr>
          <w:rFonts w:eastAsia="Times New Roman" w:cstheme="minorHAnsi"/>
          <w:color w:val="222222"/>
          <w:sz w:val="22"/>
          <w:szCs w:val="22"/>
        </w:rPr>
        <w:t xml:space="preserve">unctional </w:t>
      </w:r>
      <w:r w:rsidR="006B466C" w:rsidRPr="00C60969">
        <w:rPr>
          <w:rFonts w:eastAsia="Times New Roman" w:cstheme="minorHAnsi"/>
          <w:color w:val="222222"/>
          <w:sz w:val="22"/>
          <w:szCs w:val="22"/>
        </w:rPr>
        <w:t>B</w:t>
      </w:r>
      <w:r w:rsidR="00A95B99" w:rsidRPr="00E517B0">
        <w:rPr>
          <w:rFonts w:eastAsia="Times New Roman" w:cstheme="minorHAnsi"/>
          <w:color w:val="222222"/>
          <w:sz w:val="22"/>
          <w:szCs w:val="22"/>
        </w:rPr>
        <w:t>ehav</w:t>
      </w:r>
      <w:r w:rsidR="00AC1E99" w:rsidRPr="00E517B0">
        <w:rPr>
          <w:rFonts w:eastAsia="Times New Roman" w:cstheme="minorHAnsi"/>
          <w:color w:val="222222"/>
          <w:sz w:val="22"/>
          <w:szCs w:val="22"/>
        </w:rPr>
        <w:t xml:space="preserve">ioral </w:t>
      </w:r>
      <w:r w:rsidR="006B466C" w:rsidRPr="00C60969">
        <w:rPr>
          <w:rFonts w:eastAsia="Times New Roman" w:cstheme="minorHAnsi"/>
          <w:color w:val="222222"/>
          <w:sz w:val="22"/>
          <w:szCs w:val="22"/>
        </w:rPr>
        <w:t>A</w:t>
      </w:r>
      <w:r w:rsidR="00AC1E99" w:rsidRPr="00E517B0">
        <w:rPr>
          <w:rFonts w:eastAsia="Times New Roman" w:cstheme="minorHAnsi"/>
          <w:color w:val="222222"/>
          <w:sz w:val="22"/>
          <w:szCs w:val="22"/>
        </w:rPr>
        <w:t>ssessment</w:t>
      </w:r>
      <w:r w:rsidR="00CB425D" w:rsidRPr="00E517B0">
        <w:rPr>
          <w:rFonts w:eastAsia="Times New Roman" w:cstheme="minorHAnsi"/>
          <w:color w:val="222222"/>
          <w:sz w:val="22"/>
          <w:szCs w:val="22"/>
        </w:rPr>
        <w:t>/FBA</w:t>
      </w:r>
      <w:r w:rsidR="006B466C" w:rsidRPr="00E517B0">
        <w:rPr>
          <w:rFonts w:eastAsia="Times New Roman" w:cstheme="minorHAnsi"/>
          <w:color w:val="222222"/>
          <w:sz w:val="22"/>
          <w:szCs w:val="22"/>
        </w:rPr>
        <w:t xml:space="preserve">, </w:t>
      </w:r>
      <w:r w:rsidR="004C0676">
        <w:rPr>
          <w:rFonts w:eastAsia="Times New Roman" w:cstheme="minorHAnsi"/>
          <w:color w:val="222222"/>
          <w:sz w:val="22"/>
          <w:szCs w:val="22"/>
        </w:rPr>
        <w:t>a</w:t>
      </w:r>
      <w:r w:rsidR="006B466C" w:rsidRPr="00E517B0">
        <w:rPr>
          <w:rFonts w:eastAsia="Times New Roman" w:cstheme="minorHAnsi"/>
          <w:color w:val="222222"/>
          <w:sz w:val="22"/>
          <w:szCs w:val="22"/>
        </w:rPr>
        <w:t>s a</w:t>
      </w:r>
      <w:r w:rsidR="00CB425D" w:rsidRPr="00E517B0">
        <w:rPr>
          <w:rFonts w:eastAsia="Times New Roman" w:cstheme="minorHAnsi"/>
          <w:color w:val="222222"/>
          <w:sz w:val="22"/>
          <w:szCs w:val="22"/>
        </w:rPr>
        <w:t>n</w:t>
      </w:r>
      <w:r w:rsidR="00181E4F" w:rsidRPr="00E517B0">
        <w:rPr>
          <w:rFonts w:eastAsia="Times New Roman" w:cstheme="minorHAnsi"/>
          <w:color w:val="222222"/>
          <w:sz w:val="22"/>
          <w:szCs w:val="22"/>
        </w:rPr>
        <w:t xml:space="preserve"> evaluation</w:t>
      </w:r>
      <w:r w:rsidR="006B466C" w:rsidRPr="00C60969">
        <w:rPr>
          <w:rFonts w:eastAsia="Times New Roman" w:cstheme="minorHAnsi"/>
          <w:color w:val="222222"/>
          <w:sz w:val="22"/>
          <w:szCs w:val="22"/>
        </w:rPr>
        <w:t xml:space="preserve"> process</w:t>
      </w:r>
      <w:r w:rsidR="006B466C" w:rsidRPr="00E517B0">
        <w:rPr>
          <w:rFonts w:eastAsia="Times New Roman" w:cstheme="minorHAnsi"/>
          <w:color w:val="222222"/>
          <w:sz w:val="22"/>
          <w:szCs w:val="22"/>
        </w:rPr>
        <w:t>,</w:t>
      </w:r>
      <w:r w:rsidR="00181E4F" w:rsidRPr="00E517B0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266F39">
        <w:rPr>
          <w:rFonts w:eastAsia="Times New Roman" w:cstheme="minorHAnsi"/>
          <w:color w:val="222222"/>
          <w:sz w:val="22"/>
          <w:szCs w:val="22"/>
        </w:rPr>
        <w:t xml:space="preserve">can </w:t>
      </w:r>
      <w:r w:rsidR="00177A32" w:rsidRPr="00E517B0">
        <w:rPr>
          <w:rFonts w:eastAsia="Times New Roman" w:cstheme="minorHAnsi"/>
          <w:color w:val="222222"/>
          <w:sz w:val="22"/>
          <w:szCs w:val="22"/>
        </w:rPr>
        <w:t>often</w:t>
      </w:r>
      <w:r w:rsidRPr="00E517B0">
        <w:rPr>
          <w:rFonts w:eastAsia="Times New Roman" w:cstheme="minorHAnsi"/>
          <w:color w:val="222222"/>
          <w:sz w:val="22"/>
          <w:szCs w:val="22"/>
        </w:rPr>
        <w:t xml:space="preserve"> include </w:t>
      </w:r>
      <w:r w:rsidR="00AF121C" w:rsidRPr="00E517B0">
        <w:rPr>
          <w:rFonts w:eastAsia="Times New Roman" w:cstheme="minorHAnsi"/>
          <w:color w:val="222222"/>
          <w:sz w:val="22"/>
          <w:szCs w:val="22"/>
        </w:rPr>
        <w:t xml:space="preserve">other team members who </w:t>
      </w:r>
      <w:r w:rsidR="00A5662E" w:rsidRPr="00E517B0">
        <w:rPr>
          <w:rFonts w:eastAsia="Times New Roman" w:cstheme="minorHAnsi"/>
          <w:color w:val="222222"/>
          <w:sz w:val="22"/>
          <w:szCs w:val="22"/>
        </w:rPr>
        <w:t xml:space="preserve">directly </w:t>
      </w:r>
      <w:r w:rsidR="00177A32" w:rsidRPr="00E517B0">
        <w:rPr>
          <w:rFonts w:eastAsia="Times New Roman" w:cstheme="minorHAnsi"/>
          <w:color w:val="222222"/>
          <w:sz w:val="22"/>
          <w:szCs w:val="22"/>
        </w:rPr>
        <w:t xml:space="preserve">assess the student. </w:t>
      </w:r>
      <w:r w:rsidR="00A5662E" w:rsidRPr="00E517B0">
        <w:rPr>
          <w:rFonts w:eastAsia="Times New Roman" w:cstheme="minorHAnsi"/>
          <w:color w:val="222222"/>
          <w:sz w:val="22"/>
          <w:szCs w:val="22"/>
        </w:rPr>
        <w:t xml:space="preserve"> Each discipline conducting </w:t>
      </w:r>
      <w:r w:rsidR="00594F47" w:rsidRPr="00E517B0">
        <w:rPr>
          <w:rFonts w:eastAsia="Times New Roman" w:cstheme="minorHAnsi"/>
          <w:color w:val="222222"/>
          <w:sz w:val="22"/>
          <w:szCs w:val="22"/>
        </w:rPr>
        <w:t xml:space="preserve">a </w:t>
      </w:r>
      <w:r w:rsidR="00A5662E" w:rsidRPr="00E517B0">
        <w:rPr>
          <w:rFonts w:eastAsia="Times New Roman" w:cstheme="minorHAnsi"/>
          <w:color w:val="222222"/>
          <w:sz w:val="22"/>
          <w:szCs w:val="22"/>
        </w:rPr>
        <w:t>direct assessment</w:t>
      </w:r>
      <w:r w:rsidR="00490797" w:rsidRPr="00E517B0">
        <w:rPr>
          <w:rFonts w:eastAsia="Times New Roman" w:cstheme="minorHAnsi"/>
          <w:color w:val="222222"/>
          <w:sz w:val="22"/>
          <w:szCs w:val="22"/>
        </w:rPr>
        <w:t xml:space="preserve"> may submit documentation for claiming.  </w:t>
      </w:r>
      <w:r w:rsidR="00E6216D" w:rsidRPr="00C60969">
        <w:rPr>
          <w:rFonts w:eastAsia="Times New Roman" w:cstheme="minorHAnsi"/>
          <w:color w:val="222222"/>
          <w:sz w:val="22"/>
          <w:szCs w:val="22"/>
        </w:rPr>
        <w:t xml:space="preserve">The </w:t>
      </w:r>
      <w:r w:rsidR="00594F47" w:rsidRPr="00E517B0">
        <w:rPr>
          <w:rFonts w:eastAsia="Times New Roman" w:cstheme="minorHAnsi"/>
          <w:color w:val="222222"/>
          <w:sz w:val="22"/>
          <w:szCs w:val="22"/>
        </w:rPr>
        <w:t xml:space="preserve">FBA </w:t>
      </w:r>
      <w:r w:rsidR="00266F39">
        <w:rPr>
          <w:rFonts w:eastAsia="Times New Roman" w:cstheme="minorHAnsi"/>
          <w:color w:val="222222"/>
          <w:sz w:val="22"/>
          <w:szCs w:val="22"/>
        </w:rPr>
        <w:t>findings</w:t>
      </w:r>
      <w:r w:rsidR="00E6216D" w:rsidRPr="00C60969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594F47" w:rsidRPr="00E517B0">
        <w:rPr>
          <w:rFonts w:eastAsia="Times New Roman" w:cstheme="minorHAnsi"/>
          <w:color w:val="222222"/>
          <w:sz w:val="22"/>
          <w:szCs w:val="22"/>
        </w:rPr>
        <w:t xml:space="preserve">are used </w:t>
      </w:r>
      <w:r w:rsidR="003474E3" w:rsidRPr="00E517B0">
        <w:rPr>
          <w:rFonts w:eastAsia="Times New Roman" w:cstheme="minorHAnsi"/>
          <w:color w:val="222222"/>
          <w:sz w:val="22"/>
          <w:szCs w:val="22"/>
        </w:rPr>
        <w:t>by</w:t>
      </w:r>
      <w:r w:rsidR="00594F47" w:rsidRPr="00E517B0">
        <w:rPr>
          <w:rFonts w:eastAsia="Times New Roman" w:cstheme="minorHAnsi"/>
          <w:color w:val="222222"/>
          <w:sz w:val="22"/>
          <w:szCs w:val="22"/>
        </w:rPr>
        <w:t xml:space="preserve"> the team </w:t>
      </w:r>
      <w:r w:rsidR="003474E3" w:rsidRPr="00E517B0">
        <w:rPr>
          <w:rFonts w:eastAsia="Times New Roman" w:cstheme="minorHAnsi"/>
          <w:color w:val="222222"/>
          <w:sz w:val="22"/>
          <w:szCs w:val="22"/>
        </w:rPr>
        <w:t>to identify</w:t>
      </w:r>
      <w:r w:rsidR="00594F47" w:rsidRPr="00E517B0">
        <w:rPr>
          <w:rFonts w:eastAsia="Times New Roman" w:cstheme="minorHAnsi"/>
          <w:color w:val="222222"/>
          <w:sz w:val="22"/>
          <w:szCs w:val="22"/>
        </w:rPr>
        <w:t xml:space="preserve"> behavioral needs</w:t>
      </w:r>
      <w:r w:rsidR="00862AF6">
        <w:rPr>
          <w:rFonts w:eastAsia="Times New Roman" w:cstheme="minorHAnsi"/>
          <w:color w:val="222222"/>
          <w:sz w:val="22"/>
          <w:szCs w:val="22"/>
        </w:rPr>
        <w:t>,</w:t>
      </w:r>
      <w:r w:rsidR="00594F47" w:rsidRPr="00E517B0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6A2BF8" w:rsidRPr="00E517B0">
        <w:rPr>
          <w:rFonts w:eastAsia="Times New Roman" w:cstheme="minorHAnsi"/>
          <w:color w:val="222222"/>
          <w:sz w:val="22"/>
          <w:szCs w:val="22"/>
        </w:rPr>
        <w:t xml:space="preserve">potential </w:t>
      </w:r>
      <w:r w:rsidR="003813ED" w:rsidRPr="00E517B0">
        <w:rPr>
          <w:rFonts w:eastAsia="Times New Roman" w:cstheme="minorHAnsi"/>
          <w:color w:val="222222"/>
          <w:sz w:val="22"/>
          <w:szCs w:val="22"/>
        </w:rPr>
        <w:t>strategies,</w:t>
      </w:r>
      <w:r w:rsidR="006A2BF8" w:rsidRPr="00E517B0">
        <w:rPr>
          <w:rFonts w:eastAsia="Times New Roman" w:cstheme="minorHAnsi"/>
          <w:color w:val="222222"/>
          <w:sz w:val="22"/>
          <w:szCs w:val="22"/>
        </w:rPr>
        <w:t xml:space="preserve"> and interventions</w:t>
      </w:r>
      <w:r w:rsidR="00750A54">
        <w:rPr>
          <w:rFonts w:eastAsia="Times New Roman" w:cstheme="minorHAnsi"/>
          <w:color w:val="222222"/>
          <w:sz w:val="22"/>
          <w:szCs w:val="22"/>
        </w:rPr>
        <w:t>,</w:t>
      </w:r>
      <w:r w:rsidR="002820ED" w:rsidRPr="00E517B0">
        <w:rPr>
          <w:rFonts w:eastAsia="Times New Roman" w:cstheme="minorHAnsi"/>
          <w:color w:val="222222"/>
          <w:sz w:val="22"/>
          <w:szCs w:val="22"/>
        </w:rPr>
        <w:t xml:space="preserve"> and </w:t>
      </w:r>
      <w:r w:rsidR="00463828" w:rsidRPr="00E517B0">
        <w:rPr>
          <w:rFonts w:eastAsia="Times New Roman" w:cstheme="minorHAnsi"/>
          <w:color w:val="222222"/>
          <w:sz w:val="22"/>
          <w:szCs w:val="22"/>
        </w:rPr>
        <w:t>th</w:t>
      </w:r>
      <w:r w:rsidR="00750A54">
        <w:rPr>
          <w:rFonts w:eastAsia="Times New Roman" w:cstheme="minorHAnsi"/>
          <w:color w:val="222222"/>
          <w:sz w:val="22"/>
          <w:szCs w:val="22"/>
        </w:rPr>
        <w:t>us</w:t>
      </w:r>
      <w:r w:rsidR="006A2BF8" w:rsidRPr="00E517B0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3474E3" w:rsidRPr="00E517B0">
        <w:rPr>
          <w:rFonts w:eastAsia="Times New Roman" w:cstheme="minorHAnsi"/>
          <w:color w:val="222222"/>
          <w:sz w:val="22"/>
          <w:szCs w:val="22"/>
        </w:rPr>
        <w:t>informs the</w:t>
      </w:r>
      <w:r w:rsidR="00A212C9" w:rsidRPr="00E517B0">
        <w:rPr>
          <w:rFonts w:eastAsia="Times New Roman" w:cstheme="minorHAnsi"/>
          <w:color w:val="222222"/>
          <w:sz w:val="22"/>
          <w:szCs w:val="22"/>
        </w:rPr>
        <w:t xml:space="preserve"> need for/</w:t>
      </w:r>
      <w:r w:rsidR="003474E3" w:rsidRPr="00E517B0">
        <w:rPr>
          <w:rFonts w:eastAsia="Times New Roman" w:cstheme="minorHAnsi"/>
          <w:color w:val="222222"/>
          <w:sz w:val="22"/>
          <w:szCs w:val="22"/>
        </w:rPr>
        <w:t xml:space="preserve"> content</w:t>
      </w:r>
      <w:r w:rsidR="00DB07FF" w:rsidRPr="00E517B0">
        <w:rPr>
          <w:rFonts w:eastAsia="Times New Roman" w:cstheme="minorHAnsi"/>
          <w:color w:val="222222"/>
          <w:sz w:val="22"/>
          <w:szCs w:val="22"/>
        </w:rPr>
        <w:t xml:space="preserve"> of</w:t>
      </w:r>
      <w:r w:rsidR="00E6216D" w:rsidRPr="00C60969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A212C9" w:rsidRPr="00E517B0">
        <w:rPr>
          <w:rFonts w:eastAsia="Times New Roman" w:cstheme="minorHAnsi"/>
          <w:color w:val="222222"/>
          <w:sz w:val="22"/>
          <w:szCs w:val="22"/>
        </w:rPr>
        <w:t>a behavioral plan</w:t>
      </w:r>
      <w:r w:rsidR="002820ED" w:rsidRPr="00E517B0">
        <w:rPr>
          <w:rFonts w:eastAsia="Times New Roman" w:cstheme="minorHAnsi"/>
          <w:color w:val="222222"/>
          <w:sz w:val="22"/>
          <w:szCs w:val="22"/>
        </w:rPr>
        <w:t xml:space="preserve">. </w:t>
      </w:r>
      <w:r w:rsidR="004068E3" w:rsidRPr="00E517B0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2820ED" w:rsidRPr="00E517B0">
        <w:rPr>
          <w:rFonts w:eastAsia="Times New Roman" w:cstheme="minorHAnsi"/>
          <w:color w:val="222222"/>
          <w:sz w:val="22"/>
          <w:szCs w:val="22"/>
        </w:rPr>
        <w:t xml:space="preserve"> </w:t>
      </w:r>
    </w:p>
    <w:p w14:paraId="1C32055D" w14:textId="77777777" w:rsidR="00A212C9" w:rsidRPr="00E517B0" w:rsidRDefault="00A212C9" w:rsidP="004068E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2"/>
          <w:szCs w:val="22"/>
        </w:rPr>
      </w:pPr>
    </w:p>
    <w:p w14:paraId="00EEEF0A" w14:textId="2195D129" w:rsidR="008F4A40" w:rsidRDefault="004068E3" w:rsidP="008F4A4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2"/>
          <w:szCs w:val="22"/>
        </w:rPr>
      </w:pPr>
      <w:r w:rsidRPr="00E517B0">
        <w:rPr>
          <w:rFonts w:eastAsia="Times New Roman" w:cstheme="minorHAnsi"/>
          <w:color w:val="222222"/>
          <w:sz w:val="22"/>
          <w:szCs w:val="22"/>
        </w:rPr>
        <w:t>T</w:t>
      </w:r>
      <w:r w:rsidRPr="00C60969">
        <w:rPr>
          <w:rFonts w:eastAsia="Times New Roman" w:cstheme="minorHAnsi"/>
          <w:color w:val="222222"/>
          <w:sz w:val="22"/>
          <w:szCs w:val="22"/>
        </w:rPr>
        <w:t xml:space="preserve">he Behavior Intervention </w:t>
      </w:r>
      <w:r w:rsidRPr="00E517B0">
        <w:rPr>
          <w:rFonts w:eastAsia="Times New Roman" w:cstheme="minorHAnsi"/>
          <w:color w:val="222222"/>
          <w:sz w:val="22"/>
          <w:szCs w:val="22"/>
        </w:rPr>
        <w:t>P</w:t>
      </w:r>
      <w:r w:rsidRPr="00C60969">
        <w:rPr>
          <w:rFonts w:eastAsia="Times New Roman" w:cstheme="minorHAnsi"/>
          <w:color w:val="222222"/>
          <w:sz w:val="22"/>
          <w:szCs w:val="22"/>
        </w:rPr>
        <w:t xml:space="preserve">lan/BIP is </w:t>
      </w:r>
      <w:r w:rsidR="003813ED">
        <w:rPr>
          <w:rFonts w:eastAsia="Times New Roman" w:cstheme="minorHAnsi"/>
          <w:color w:val="222222"/>
          <w:sz w:val="22"/>
          <w:szCs w:val="22"/>
        </w:rPr>
        <w:t>the</w:t>
      </w:r>
      <w:r w:rsidRPr="00C60969">
        <w:rPr>
          <w:rFonts w:eastAsia="Times New Roman" w:cstheme="minorHAnsi"/>
          <w:color w:val="222222"/>
          <w:sz w:val="22"/>
          <w:szCs w:val="22"/>
        </w:rPr>
        <w:t xml:space="preserve"> formal written plan used by a school district to "teach" and reward positive behaviors.   It is </w:t>
      </w:r>
      <w:r w:rsidR="00CD0C9F" w:rsidRPr="00E517B0">
        <w:rPr>
          <w:rFonts w:eastAsia="Times New Roman" w:cstheme="minorHAnsi"/>
          <w:color w:val="222222"/>
          <w:sz w:val="22"/>
          <w:szCs w:val="22"/>
        </w:rPr>
        <w:t xml:space="preserve">often </w:t>
      </w:r>
      <w:r w:rsidRPr="00C60969">
        <w:rPr>
          <w:rFonts w:eastAsia="Times New Roman" w:cstheme="minorHAnsi"/>
          <w:color w:val="222222"/>
          <w:sz w:val="22"/>
          <w:szCs w:val="22"/>
        </w:rPr>
        <w:t xml:space="preserve">a part of an IEP for those students with </w:t>
      </w:r>
      <w:r w:rsidR="00F31B82">
        <w:rPr>
          <w:rFonts w:eastAsia="Times New Roman" w:cstheme="minorHAnsi"/>
          <w:color w:val="222222"/>
          <w:sz w:val="22"/>
          <w:szCs w:val="22"/>
        </w:rPr>
        <w:t xml:space="preserve">significant </w:t>
      </w:r>
      <w:r w:rsidRPr="00C60969">
        <w:rPr>
          <w:rFonts w:eastAsia="Times New Roman" w:cstheme="minorHAnsi"/>
          <w:color w:val="222222"/>
          <w:sz w:val="22"/>
          <w:szCs w:val="22"/>
        </w:rPr>
        <w:t xml:space="preserve">behavioral </w:t>
      </w:r>
      <w:r w:rsidR="00CD0C9F" w:rsidRPr="00E517B0">
        <w:rPr>
          <w:rFonts w:eastAsia="Times New Roman" w:cstheme="minorHAnsi"/>
          <w:color w:val="222222"/>
          <w:sz w:val="22"/>
          <w:szCs w:val="22"/>
        </w:rPr>
        <w:t>needs</w:t>
      </w:r>
      <w:r w:rsidRPr="00C60969">
        <w:rPr>
          <w:rFonts w:eastAsia="Times New Roman" w:cstheme="minorHAnsi"/>
          <w:color w:val="222222"/>
          <w:sz w:val="22"/>
          <w:szCs w:val="22"/>
        </w:rPr>
        <w:t>.   </w:t>
      </w:r>
      <w:r w:rsidR="002820ED" w:rsidRPr="00E517B0">
        <w:rPr>
          <w:rFonts w:eastAsia="Times New Roman" w:cstheme="minorHAnsi"/>
          <w:color w:val="222222"/>
          <w:sz w:val="22"/>
          <w:szCs w:val="22"/>
        </w:rPr>
        <w:t xml:space="preserve">The </w:t>
      </w:r>
      <w:r w:rsidR="00F724E2" w:rsidRPr="00E517B0">
        <w:rPr>
          <w:rFonts w:eastAsia="Times New Roman" w:cstheme="minorHAnsi"/>
          <w:color w:val="222222"/>
          <w:sz w:val="22"/>
          <w:szCs w:val="22"/>
        </w:rPr>
        <w:t>d</w:t>
      </w:r>
      <w:r w:rsidR="00463828" w:rsidRPr="00E517B0">
        <w:rPr>
          <w:rFonts w:eastAsia="Times New Roman" w:cstheme="minorHAnsi"/>
          <w:color w:val="222222"/>
          <w:sz w:val="22"/>
          <w:szCs w:val="22"/>
        </w:rPr>
        <w:t>evelopment</w:t>
      </w:r>
      <w:r w:rsidR="00F724E2" w:rsidRPr="00E517B0">
        <w:rPr>
          <w:rFonts w:eastAsia="Times New Roman" w:cstheme="minorHAnsi"/>
          <w:color w:val="222222"/>
          <w:sz w:val="22"/>
          <w:szCs w:val="22"/>
        </w:rPr>
        <w:t xml:space="preserve"> and completion of the BIP itself is not a billable activity.</w:t>
      </w:r>
      <w:r w:rsidR="004B60F9">
        <w:rPr>
          <w:rFonts w:eastAsia="Times New Roman" w:cstheme="minorHAnsi"/>
          <w:color w:val="222222"/>
          <w:sz w:val="22"/>
          <w:szCs w:val="22"/>
        </w:rPr>
        <w:t xml:space="preserve">  Similarly, o</w:t>
      </w:r>
      <w:r w:rsidR="00E517B0">
        <w:rPr>
          <w:rFonts w:eastAsia="Times New Roman" w:cstheme="minorHAnsi"/>
          <w:color w:val="222222"/>
          <w:sz w:val="22"/>
          <w:szCs w:val="22"/>
        </w:rPr>
        <w:t xml:space="preserve">ther </w:t>
      </w:r>
      <w:r w:rsidR="004B60F9">
        <w:rPr>
          <w:rFonts w:eastAsia="Times New Roman" w:cstheme="minorHAnsi"/>
          <w:color w:val="222222"/>
          <w:sz w:val="22"/>
          <w:szCs w:val="22"/>
        </w:rPr>
        <w:t>“Plans” such as</w:t>
      </w:r>
      <w:r w:rsidR="00B959ED">
        <w:rPr>
          <w:rFonts w:eastAsia="Times New Roman" w:cstheme="minorHAnsi"/>
          <w:color w:val="222222"/>
          <w:sz w:val="22"/>
          <w:szCs w:val="22"/>
        </w:rPr>
        <w:t xml:space="preserve"> th</w:t>
      </w:r>
      <w:r w:rsidR="004C5637">
        <w:rPr>
          <w:rFonts w:eastAsia="Times New Roman" w:cstheme="minorHAnsi"/>
          <w:color w:val="222222"/>
          <w:sz w:val="22"/>
          <w:szCs w:val="22"/>
        </w:rPr>
        <w:t>e</w:t>
      </w:r>
      <w:r w:rsidR="004B60F9">
        <w:rPr>
          <w:rFonts w:eastAsia="Times New Roman" w:cstheme="minorHAnsi"/>
          <w:color w:val="222222"/>
          <w:sz w:val="22"/>
          <w:szCs w:val="22"/>
        </w:rPr>
        <w:t xml:space="preserve"> OT Plan of Intervention, PT Plan of Care, etc. are</w:t>
      </w:r>
      <w:r w:rsidR="008109E8" w:rsidRPr="00E517B0">
        <w:rPr>
          <w:rFonts w:eastAsia="Times New Roman" w:cstheme="minorHAnsi"/>
          <w:color w:val="222222"/>
          <w:sz w:val="22"/>
          <w:szCs w:val="22"/>
        </w:rPr>
        <w:t xml:space="preserve"> not allowable </w:t>
      </w:r>
      <w:r w:rsidR="00C756C2">
        <w:rPr>
          <w:rFonts w:eastAsia="Times New Roman" w:cstheme="minorHAnsi"/>
          <w:color w:val="222222"/>
          <w:sz w:val="22"/>
          <w:szCs w:val="22"/>
        </w:rPr>
        <w:t>activities</w:t>
      </w:r>
      <w:r w:rsidR="008109E8" w:rsidRPr="00E517B0">
        <w:rPr>
          <w:rFonts w:eastAsia="Times New Roman" w:cstheme="minorHAnsi"/>
          <w:color w:val="222222"/>
          <w:sz w:val="22"/>
          <w:szCs w:val="22"/>
        </w:rPr>
        <w:t xml:space="preserve"> for</w:t>
      </w:r>
      <w:r w:rsidR="004B60F9">
        <w:rPr>
          <w:rFonts w:eastAsia="Times New Roman" w:cstheme="minorHAnsi"/>
          <w:color w:val="222222"/>
          <w:sz w:val="22"/>
          <w:szCs w:val="22"/>
        </w:rPr>
        <w:t xml:space="preserve"> the purpose of</w:t>
      </w:r>
      <w:r w:rsidR="008109E8" w:rsidRPr="00E517B0">
        <w:rPr>
          <w:rFonts w:eastAsia="Times New Roman" w:cstheme="minorHAnsi"/>
          <w:color w:val="222222"/>
          <w:sz w:val="22"/>
          <w:szCs w:val="22"/>
        </w:rPr>
        <w:t xml:space="preserve"> MSP</w:t>
      </w:r>
      <w:r w:rsidR="00CD0900">
        <w:rPr>
          <w:rFonts w:eastAsia="Times New Roman" w:cstheme="minorHAnsi"/>
          <w:color w:val="222222"/>
          <w:sz w:val="22"/>
          <w:szCs w:val="22"/>
        </w:rPr>
        <w:t xml:space="preserve"> claiming and</w:t>
      </w:r>
      <w:r w:rsidR="008109E8" w:rsidRPr="00E517B0">
        <w:rPr>
          <w:rFonts w:eastAsia="Times New Roman" w:cstheme="minorHAnsi"/>
          <w:color w:val="222222"/>
          <w:sz w:val="22"/>
          <w:szCs w:val="22"/>
        </w:rPr>
        <w:t xml:space="preserve"> reimbursement.  </w:t>
      </w:r>
      <w:r w:rsidR="008F4A40" w:rsidRPr="00C60969">
        <w:rPr>
          <w:rFonts w:eastAsia="Times New Roman" w:cstheme="minorHAnsi"/>
          <w:color w:val="222222"/>
          <w:sz w:val="22"/>
          <w:szCs w:val="22"/>
        </w:rPr>
        <w:t xml:space="preserve">The </w:t>
      </w:r>
      <w:r w:rsidR="00A11EE7">
        <w:rPr>
          <w:rFonts w:eastAsia="Times New Roman" w:cstheme="minorHAnsi"/>
          <w:color w:val="222222"/>
          <w:sz w:val="22"/>
          <w:szCs w:val="22"/>
        </w:rPr>
        <w:t xml:space="preserve">service </w:t>
      </w:r>
      <w:r w:rsidR="008F4A40" w:rsidRPr="00C60969">
        <w:rPr>
          <w:rFonts w:eastAsia="Times New Roman" w:cstheme="minorHAnsi"/>
          <w:color w:val="222222"/>
          <w:sz w:val="22"/>
          <w:szCs w:val="22"/>
        </w:rPr>
        <w:t>time for th</w:t>
      </w:r>
      <w:r w:rsidR="0020751C">
        <w:rPr>
          <w:rFonts w:eastAsia="Times New Roman" w:cstheme="minorHAnsi"/>
          <w:color w:val="222222"/>
          <w:sz w:val="22"/>
          <w:szCs w:val="22"/>
        </w:rPr>
        <w:t>is</w:t>
      </w:r>
      <w:r w:rsidR="008F4A40">
        <w:rPr>
          <w:rFonts w:eastAsia="Times New Roman" w:cstheme="minorHAnsi"/>
          <w:color w:val="222222"/>
          <w:sz w:val="22"/>
          <w:szCs w:val="22"/>
        </w:rPr>
        <w:t xml:space="preserve"> type of indirect</w:t>
      </w:r>
      <w:r w:rsidR="008F4A40" w:rsidRPr="00C60969">
        <w:rPr>
          <w:rFonts w:eastAsia="Times New Roman" w:cstheme="minorHAnsi"/>
          <w:color w:val="222222"/>
          <w:sz w:val="22"/>
          <w:szCs w:val="22"/>
        </w:rPr>
        <w:t xml:space="preserve"> activit</w:t>
      </w:r>
      <w:r w:rsidR="0020751C">
        <w:rPr>
          <w:rFonts w:eastAsia="Times New Roman" w:cstheme="minorHAnsi"/>
          <w:color w:val="222222"/>
          <w:sz w:val="22"/>
          <w:szCs w:val="22"/>
        </w:rPr>
        <w:t>y</w:t>
      </w:r>
      <w:r w:rsidR="008F4A40" w:rsidRPr="00C60969">
        <w:rPr>
          <w:rFonts w:eastAsia="Times New Roman" w:cstheme="minorHAnsi"/>
          <w:color w:val="222222"/>
          <w:sz w:val="22"/>
          <w:szCs w:val="22"/>
        </w:rPr>
        <w:t xml:space="preserve"> would be captured in the </w:t>
      </w:r>
      <w:r w:rsidR="008F4A40">
        <w:rPr>
          <w:rFonts w:eastAsia="Times New Roman" w:cstheme="minorHAnsi"/>
          <w:color w:val="222222"/>
          <w:sz w:val="22"/>
          <w:szCs w:val="22"/>
        </w:rPr>
        <w:t xml:space="preserve">school district’s </w:t>
      </w:r>
      <w:r w:rsidR="008F4A40" w:rsidRPr="00C60969">
        <w:rPr>
          <w:rFonts w:eastAsia="Times New Roman" w:cstheme="minorHAnsi"/>
          <w:color w:val="222222"/>
          <w:sz w:val="22"/>
          <w:szCs w:val="22"/>
        </w:rPr>
        <w:t>cost report</w:t>
      </w:r>
      <w:r w:rsidR="008F4A40">
        <w:rPr>
          <w:rFonts w:eastAsia="Times New Roman" w:cstheme="minorHAnsi"/>
          <w:color w:val="222222"/>
          <w:sz w:val="22"/>
          <w:szCs w:val="22"/>
        </w:rPr>
        <w:t>.</w:t>
      </w:r>
      <w:r w:rsidR="001C1828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FD7F6B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1C1828">
        <w:rPr>
          <w:rFonts w:eastAsia="Times New Roman" w:cstheme="minorHAnsi"/>
          <w:color w:val="222222"/>
          <w:sz w:val="22"/>
          <w:szCs w:val="22"/>
        </w:rPr>
        <w:t xml:space="preserve">See MSP rule regarding </w:t>
      </w:r>
      <w:r w:rsidR="00FD1B27">
        <w:rPr>
          <w:rFonts w:eastAsia="Times New Roman" w:cstheme="minorHAnsi"/>
          <w:color w:val="222222"/>
          <w:sz w:val="22"/>
          <w:szCs w:val="22"/>
        </w:rPr>
        <w:t>allowable and no</w:t>
      </w:r>
      <w:r w:rsidR="00E23575">
        <w:rPr>
          <w:rFonts w:eastAsia="Times New Roman" w:cstheme="minorHAnsi"/>
          <w:color w:val="222222"/>
          <w:sz w:val="22"/>
          <w:szCs w:val="22"/>
        </w:rPr>
        <w:t>t allowable services</w:t>
      </w:r>
      <w:r w:rsidR="00122D99">
        <w:rPr>
          <w:rFonts w:eastAsia="Times New Roman" w:cstheme="minorHAnsi"/>
          <w:color w:val="222222"/>
          <w:sz w:val="22"/>
          <w:szCs w:val="22"/>
        </w:rPr>
        <w:t xml:space="preserve">: </w:t>
      </w:r>
      <w:r w:rsidR="001C1828">
        <w:rPr>
          <w:rFonts w:eastAsia="Times New Roman" w:cstheme="minorHAnsi"/>
          <w:color w:val="222222"/>
          <w:sz w:val="22"/>
          <w:szCs w:val="22"/>
        </w:rPr>
        <w:t xml:space="preserve"> </w:t>
      </w:r>
      <w:hyperlink r:id="rId6" w:history="1">
        <w:r w:rsidR="001C1828" w:rsidRPr="00851005">
          <w:rPr>
            <w:rStyle w:val="Hyperlink"/>
            <w:rFonts w:eastAsia="Times New Roman" w:cstheme="minorHAnsi"/>
            <w:sz w:val="22"/>
            <w:szCs w:val="22"/>
          </w:rPr>
          <w:t>https://codes.ohio.gov/ohio-administrative-code/rule-5160-35-05</w:t>
        </w:r>
      </w:hyperlink>
    </w:p>
    <w:p w14:paraId="545CEEA9" w14:textId="77777777" w:rsidR="006B466C" w:rsidRPr="00E517B0" w:rsidRDefault="006B466C" w:rsidP="00C6096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2"/>
          <w:szCs w:val="22"/>
        </w:rPr>
      </w:pPr>
    </w:p>
    <w:p w14:paraId="18F87C1A" w14:textId="5A50E45F" w:rsidR="008109E8" w:rsidRPr="00C60969" w:rsidRDefault="00D306CE" w:rsidP="008109E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2"/>
          <w:szCs w:val="22"/>
        </w:rPr>
      </w:pPr>
      <w:r w:rsidRPr="00EA0696">
        <w:rPr>
          <w:rFonts w:eastAsia="Times New Roman" w:cstheme="minorHAnsi"/>
          <w:color w:val="222222"/>
          <w:sz w:val="22"/>
          <w:szCs w:val="22"/>
        </w:rPr>
        <w:t>Current Procedural Terminology/</w:t>
      </w:r>
      <w:r w:rsidR="006B466C" w:rsidRPr="00EA0696">
        <w:rPr>
          <w:rFonts w:eastAsia="Times New Roman" w:cstheme="minorHAnsi"/>
          <w:color w:val="222222"/>
          <w:sz w:val="22"/>
          <w:szCs w:val="22"/>
        </w:rPr>
        <w:t>CPT</w:t>
      </w:r>
      <w:r w:rsidR="004B60F9" w:rsidRPr="00EA0696">
        <w:rPr>
          <w:rFonts w:eastAsia="Times New Roman" w:cstheme="minorHAnsi"/>
          <w:color w:val="222222"/>
          <w:sz w:val="22"/>
          <w:szCs w:val="22"/>
        </w:rPr>
        <w:t xml:space="preserve"> codes</w:t>
      </w:r>
      <w:r w:rsidR="006B466C" w:rsidRPr="00513CC2">
        <w:rPr>
          <w:rFonts w:eastAsia="Times New Roman" w:cstheme="minorHAnsi"/>
          <w:color w:val="222222"/>
          <w:sz w:val="22"/>
          <w:szCs w:val="22"/>
        </w:rPr>
        <w:t>:</w:t>
      </w:r>
      <w:r w:rsidR="006B466C" w:rsidRPr="00E517B0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8109E8" w:rsidRPr="00E517B0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1D65FA">
        <w:rPr>
          <w:rFonts w:eastAsia="Times New Roman" w:cstheme="minorHAnsi"/>
          <w:color w:val="222222"/>
          <w:sz w:val="22"/>
          <w:szCs w:val="22"/>
        </w:rPr>
        <w:t>For</w:t>
      </w:r>
      <w:r w:rsidR="00DC5BE8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8109E8" w:rsidRPr="00E517B0">
        <w:rPr>
          <w:rFonts w:eastAsia="Times New Roman" w:cstheme="minorHAnsi"/>
          <w:color w:val="222222"/>
          <w:sz w:val="22"/>
          <w:szCs w:val="22"/>
        </w:rPr>
        <w:t>FBA</w:t>
      </w:r>
      <w:r w:rsidR="008109E8" w:rsidRPr="00C60969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1D65FA">
        <w:rPr>
          <w:rFonts w:eastAsia="Times New Roman" w:cstheme="minorHAnsi"/>
          <w:color w:val="222222"/>
          <w:sz w:val="22"/>
          <w:szCs w:val="22"/>
        </w:rPr>
        <w:t xml:space="preserve">claiming </w:t>
      </w:r>
      <w:r w:rsidR="00F93636">
        <w:rPr>
          <w:rFonts w:eastAsia="Times New Roman" w:cstheme="minorHAnsi"/>
          <w:color w:val="222222"/>
          <w:sz w:val="22"/>
          <w:szCs w:val="22"/>
        </w:rPr>
        <w:t>use</w:t>
      </w:r>
      <w:r w:rsidR="008109E8" w:rsidRPr="00C60969">
        <w:rPr>
          <w:rFonts w:eastAsia="Times New Roman" w:cstheme="minorHAnsi"/>
          <w:color w:val="222222"/>
          <w:sz w:val="22"/>
          <w:szCs w:val="22"/>
        </w:rPr>
        <w:t> CPT 96156</w:t>
      </w:r>
      <w:r w:rsidR="008109E8" w:rsidRPr="00E517B0">
        <w:rPr>
          <w:rFonts w:eastAsia="Times New Roman" w:cstheme="minorHAnsi"/>
          <w:color w:val="222222"/>
          <w:sz w:val="22"/>
          <w:szCs w:val="22"/>
        </w:rPr>
        <w:t>.  Th</w:t>
      </w:r>
      <w:r w:rsidR="008109E8" w:rsidRPr="00C60969">
        <w:rPr>
          <w:rFonts w:eastAsia="Times New Roman" w:cstheme="minorHAnsi"/>
          <w:color w:val="222222"/>
          <w:sz w:val="22"/>
          <w:szCs w:val="22"/>
        </w:rPr>
        <w:t>is</w:t>
      </w:r>
      <w:r w:rsidR="001D65FA">
        <w:rPr>
          <w:rFonts w:eastAsia="Times New Roman" w:cstheme="minorHAnsi"/>
          <w:color w:val="222222"/>
          <w:sz w:val="22"/>
          <w:szCs w:val="22"/>
        </w:rPr>
        <w:t xml:space="preserve"> is</w:t>
      </w:r>
      <w:r w:rsidR="008109E8" w:rsidRPr="00C60969">
        <w:rPr>
          <w:rFonts w:eastAsia="Times New Roman" w:cstheme="minorHAnsi"/>
          <w:color w:val="222222"/>
          <w:sz w:val="22"/>
          <w:szCs w:val="22"/>
        </w:rPr>
        <w:t xml:space="preserve"> an event</w:t>
      </w:r>
      <w:r w:rsidR="008109E8" w:rsidRPr="00E517B0">
        <w:rPr>
          <w:rFonts w:eastAsia="Times New Roman" w:cstheme="minorHAnsi"/>
          <w:color w:val="222222"/>
          <w:sz w:val="22"/>
          <w:szCs w:val="22"/>
        </w:rPr>
        <w:t>-</w:t>
      </w:r>
      <w:r w:rsidR="008109E8" w:rsidRPr="00C60969">
        <w:rPr>
          <w:rFonts w:eastAsia="Times New Roman" w:cstheme="minorHAnsi"/>
          <w:color w:val="222222"/>
          <w:sz w:val="22"/>
          <w:szCs w:val="22"/>
        </w:rPr>
        <w:t xml:space="preserve">based code vs. a timed code. </w:t>
      </w:r>
      <w:r w:rsidR="008109E8" w:rsidRPr="00E517B0">
        <w:rPr>
          <w:rFonts w:eastAsia="Times New Roman" w:cstheme="minorHAnsi"/>
          <w:color w:val="222222"/>
          <w:sz w:val="22"/>
          <w:szCs w:val="22"/>
        </w:rPr>
        <w:t xml:space="preserve"> This </w:t>
      </w:r>
      <w:r w:rsidR="00070BF7">
        <w:rPr>
          <w:rFonts w:eastAsia="Times New Roman" w:cstheme="minorHAnsi"/>
          <w:color w:val="222222"/>
          <w:sz w:val="22"/>
          <w:szCs w:val="22"/>
        </w:rPr>
        <w:t xml:space="preserve">FBA </w:t>
      </w:r>
      <w:r w:rsidR="008109E8" w:rsidRPr="00E517B0">
        <w:rPr>
          <w:rFonts w:eastAsia="Times New Roman" w:cstheme="minorHAnsi"/>
          <w:color w:val="222222"/>
          <w:sz w:val="22"/>
          <w:szCs w:val="22"/>
        </w:rPr>
        <w:t>CPT code</w:t>
      </w:r>
      <w:r w:rsidR="008109E8" w:rsidRPr="00C60969">
        <w:rPr>
          <w:rFonts w:eastAsia="Times New Roman" w:cstheme="minorHAnsi"/>
          <w:color w:val="222222"/>
          <w:sz w:val="22"/>
          <w:szCs w:val="22"/>
        </w:rPr>
        <w:t xml:space="preserve"> includes all the </w:t>
      </w:r>
      <w:r w:rsidR="00F93636">
        <w:rPr>
          <w:rFonts w:eastAsia="Times New Roman" w:cstheme="minorHAnsi"/>
          <w:color w:val="222222"/>
          <w:sz w:val="22"/>
          <w:szCs w:val="22"/>
        </w:rPr>
        <w:t xml:space="preserve">related </w:t>
      </w:r>
      <w:r w:rsidR="00E6216D" w:rsidRPr="00E517B0">
        <w:rPr>
          <w:rFonts w:eastAsia="Times New Roman" w:cstheme="minorHAnsi"/>
          <w:color w:val="222222"/>
          <w:sz w:val="22"/>
          <w:szCs w:val="22"/>
        </w:rPr>
        <w:t>activities for</w:t>
      </w:r>
      <w:r w:rsidR="008109E8" w:rsidRPr="00C60969">
        <w:rPr>
          <w:rFonts w:eastAsia="Times New Roman" w:cstheme="minorHAnsi"/>
          <w:color w:val="222222"/>
          <w:sz w:val="22"/>
          <w:szCs w:val="22"/>
        </w:rPr>
        <w:t xml:space="preserve"> th</w:t>
      </w:r>
      <w:r w:rsidR="00E6216D" w:rsidRPr="00E517B0">
        <w:rPr>
          <w:rFonts w:eastAsia="Times New Roman" w:cstheme="minorHAnsi"/>
          <w:color w:val="222222"/>
          <w:sz w:val="22"/>
          <w:szCs w:val="22"/>
        </w:rPr>
        <w:t>is</w:t>
      </w:r>
      <w:r w:rsidR="008109E8" w:rsidRPr="00C60969">
        <w:rPr>
          <w:rFonts w:eastAsia="Times New Roman" w:cstheme="minorHAnsi"/>
          <w:color w:val="222222"/>
          <w:sz w:val="22"/>
          <w:szCs w:val="22"/>
        </w:rPr>
        <w:t xml:space="preserve"> assessment process</w:t>
      </w:r>
      <w:r w:rsidR="00AC1579">
        <w:rPr>
          <w:rFonts w:eastAsia="Times New Roman" w:cstheme="minorHAnsi"/>
          <w:color w:val="222222"/>
          <w:sz w:val="22"/>
          <w:szCs w:val="22"/>
        </w:rPr>
        <w:t xml:space="preserve"> as mentioned above</w:t>
      </w:r>
      <w:r w:rsidR="008109E8" w:rsidRPr="00C60969">
        <w:rPr>
          <w:rFonts w:eastAsia="Times New Roman" w:cstheme="minorHAnsi"/>
          <w:color w:val="222222"/>
          <w:sz w:val="22"/>
          <w:szCs w:val="22"/>
        </w:rPr>
        <w:t>.</w:t>
      </w:r>
      <w:r w:rsidR="00E6216D" w:rsidRPr="00E517B0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8109E8" w:rsidRPr="00E517B0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E6216D" w:rsidRPr="00E517B0">
        <w:rPr>
          <w:rFonts w:eastAsia="Times New Roman" w:cstheme="minorHAnsi"/>
          <w:color w:val="222222"/>
          <w:sz w:val="22"/>
          <w:szCs w:val="22"/>
        </w:rPr>
        <w:t>For MSP, r</w:t>
      </w:r>
      <w:r w:rsidR="008109E8" w:rsidRPr="00E517B0">
        <w:rPr>
          <w:rFonts w:eastAsia="Times New Roman" w:cstheme="minorHAnsi"/>
          <w:color w:val="222222"/>
          <w:sz w:val="22"/>
          <w:szCs w:val="22"/>
        </w:rPr>
        <w:t xml:space="preserve">egardless of the time it takes to complete the FBA, the claim would reflect one event.  </w:t>
      </w:r>
      <w:r w:rsidR="00C863B2">
        <w:rPr>
          <w:rFonts w:eastAsia="Times New Roman" w:cstheme="minorHAnsi"/>
          <w:color w:val="222222"/>
          <w:sz w:val="22"/>
          <w:szCs w:val="22"/>
        </w:rPr>
        <w:t>However,</w:t>
      </w:r>
      <w:r w:rsidR="00C83791">
        <w:rPr>
          <w:rFonts w:eastAsia="Times New Roman" w:cstheme="minorHAnsi"/>
          <w:color w:val="222222"/>
          <w:sz w:val="22"/>
          <w:szCs w:val="22"/>
        </w:rPr>
        <w:t xml:space="preserve"> for </w:t>
      </w:r>
      <w:r w:rsidR="00A41972">
        <w:rPr>
          <w:rFonts w:eastAsia="Times New Roman" w:cstheme="minorHAnsi"/>
          <w:color w:val="222222"/>
          <w:sz w:val="22"/>
          <w:szCs w:val="22"/>
        </w:rPr>
        <w:t>IDEA/</w:t>
      </w:r>
      <w:r w:rsidR="008109E8" w:rsidRPr="00E517B0">
        <w:rPr>
          <w:rFonts w:eastAsia="Times New Roman" w:cstheme="minorHAnsi"/>
          <w:color w:val="222222"/>
          <w:sz w:val="22"/>
          <w:szCs w:val="22"/>
        </w:rPr>
        <w:t xml:space="preserve">IEP documentation, </w:t>
      </w:r>
      <w:r w:rsidR="000B6E36">
        <w:rPr>
          <w:rFonts w:eastAsia="Times New Roman" w:cstheme="minorHAnsi"/>
          <w:color w:val="222222"/>
          <w:sz w:val="22"/>
          <w:szCs w:val="22"/>
        </w:rPr>
        <w:t xml:space="preserve">procedural </w:t>
      </w:r>
      <w:r w:rsidR="000B6E36" w:rsidRPr="00E517B0">
        <w:rPr>
          <w:rFonts w:eastAsia="Times New Roman" w:cstheme="minorHAnsi"/>
          <w:color w:val="222222"/>
          <w:sz w:val="22"/>
          <w:szCs w:val="22"/>
        </w:rPr>
        <w:t xml:space="preserve">forms </w:t>
      </w:r>
      <w:r w:rsidR="000B6E36">
        <w:rPr>
          <w:rFonts w:eastAsia="Times New Roman" w:cstheme="minorHAnsi"/>
          <w:color w:val="222222"/>
          <w:sz w:val="22"/>
          <w:szCs w:val="22"/>
        </w:rPr>
        <w:t xml:space="preserve">and </w:t>
      </w:r>
      <w:r w:rsidR="00744E46">
        <w:rPr>
          <w:rFonts w:eastAsia="Times New Roman" w:cstheme="minorHAnsi"/>
          <w:color w:val="222222"/>
          <w:sz w:val="22"/>
          <w:szCs w:val="22"/>
        </w:rPr>
        <w:t xml:space="preserve">provider </w:t>
      </w:r>
      <w:r w:rsidR="00E9620B">
        <w:rPr>
          <w:rFonts w:eastAsia="Times New Roman" w:cstheme="minorHAnsi"/>
          <w:color w:val="222222"/>
          <w:sz w:val="22"/>
          <w:szCs w:val="22"/>
        </w:rPr>
        <w:t xml:space="preserve">contact </w:t>
      </w:r>
      <w:r w:rsidR="008109E8" w:rsidRPr="00E517B0">
        <w:rPr>
          <w:rFonts w:eastAsia="Times New Roman" w:cstheme="minorHAnsi"/>
          <w:color w:val="222222"/>
          <w:sz w:val="22"/>
          <w:szCs w:val="22"/>
        </w:rPr>
        <w:t>not</w:t>
      </w:r>
      <w:r w:rsidR="00E9620B">
        <w:rPr>
          <w:rFonts w:eastAsia="Times New Roman" w:cstheme="minorHAnsi"/>
          <w:color w:val="222222"/>
          <w:sz w:val="22"/>
          <w:szCs w:val="22"/>
        </w:rPr>
        <w:t>e</w:t>
      </w:r>
      <w:r w:rsidR="008109E8" w:rsidRPr="00E517B0">
        <w:rPr>
          <w:rFonts w:eastAsia="Times New Roman" w:cstheme="minorHAnsi"/>
          <w:color w:val="222222"/>
          <w:sz w:val="22"/>
          <w:szCs w:val="22"/>
        </w:rPr>
        <w:t>s</w:t>
      </w:r>
      <w:r w:rsidR="00E6216D" w:rsidRPr="00E517B0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8109E8" w:rsidRPr="00E517B0">
        <w:rPr>
          <w:rFonts w:eastAsia="Times New Roman" w:cstheme="minorHAnsi"/>
          <w:color w:val="222222"/>
          <w:sz w:val="22"/>
          <w:szCs w:val="22"/>
        </w:rPr>
        <w:t>about all</w:t>
      </w:r>
      <w:r w:rsidR="00E6216D" w:rsidRPr="00E517B0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8109E8" w:rsidRPr="00E517B0">
        <w:rPr>
          <w:rFonts w:eastAsia="Times New Roman" w:cstheme="minorHAnsi"/>
          <w:color w:val="222222"/>
          <w:sz w:val="22"/>
          <w:szCs w:val="22"/>
        </w:rPr>
        <w:t xml:space="preserve">related </w:t>
      </w:r>
      <w:r w:rsidR="008109E8" w:rsidRPr="00C60969">
        <w:rPr>
          <w:rFonts w:eastAsia="Times New Roman" w:cstheme="minorHAnsi"/>
          <w:color w:val="222222"/>
          <w:sz w:val="22"/>
          <w:szCs w:val="22"/>
        </w:rPr>
        <w:t>activities</w:t>
      </w:r>
      <w:r w:rsidR="000B6E36" w:rsidRPr="000B6E36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0B6E36">
        <w:rPr>
          <w:rFonts w:eastAsia="Times New Roman" w:cstheme="minorHAnsi"/>
          <w:color w:val="222222"/>
          <w:sz w:val="22"/>
          <w:szCs w:val="22"/>
        </w:rPr>
        <w:t>(</w:t>
      </w:r>
      <w:r w:rsidR="000B6E36" w:rsidRPr="00E517B0">
        <w:rPr>
          <w:rFonts w:eastAsia="Times New Roman" w:cstheme="minorHAnsi"/>
          <w:color w:val="222222"/>
          <w:sz w:val="22"/>
          <w:szCs w:val="22"/>
        </w:rPr>
        <w:t>direct and indirect</w:t>
      </w:r>
      <w:r w:rsidR="000B6E36">
        <w:rPr>
          <w:rFonts w:eastAsia="Times New Roman" w:cstheme="minorHAnsi"/>
          <w:color w:val="222222"/>
          <w:sz w:val="22"/>
          <w:szCs w:val="22"/>
        </w:rPr>
        <w:t xml:space="preserve">) </w:t>
      </w:r>
      <w:r w:rsidR="008109E8" w:rsidRPr="00E517B0">
        <w:rPr>
          <w:rFonts w:eastAsia="Times New Roman" w:cstheme="minorHAnsi"/>
          <w:color w:val="222222"/>
          <w:sz w:val="22"/>
          <w:szCs w:val="22"/>
        </w:rPr>
        <w:t>would</w:t>
      </w:r>
      <w:r w:rsidR="008109E8" w:rsidRPr="00C60969">
        <w:rPr>
          <w:rFonts w:eastAsia="Times New Roman" w:cstheme="minorHAnsi"/>
          <w:color w:val="222222"/>
          <w:sz w:val="22"/>
          <w:szCs w:val="22"/>
        </w:rPr>
        <w:t xml:space="preserve"> to be </w:t>
      </w:r>
      <w:r w:rsidR="0059277F">
        <w:rPr>
          <w:rFonts w:eastAsia="Times New Roman" w:cstheme="minorHAnsi"/>
          <w:color w:val="222222"/>
          <w:sz w:val="22"/>
          <w:szCs w:val="22"/>
        </w:rPr>
        <w:t>reported and included</w:t>
      </w:r>
      <w:r w:rsidR="008109E8" w:rsidRPr="00C60969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744E46">
        <w:rPr>
          <w:rFonts w:eastAsia="Times New Roman" w:cstheme="minorHAnsi"/>
          <w:color w:val="222222"/>
          <w:sz w:val="22"/>
          <w:szCs w:val="22"/>
        </w:rPr>
        <w:t xml:space="preserve">in the student’s file </w:t>
      </w:r>
      <w:r w:rsidR="008109E8" w:rsidRPr="00C60969">
        <w:rPr>
          <w:rFonts w:eastAsia="Times New Roman" w:cstheme="minorHAnsi"/>
          <w:color w:val="222222"/>
          <w:sz w:val="22"/>
          <w:szCs w:val="22"/>
        </w:rPr>
        <w:t>for legal/compliance</w:t>
      </w:r>
      <w:r w:rsidR="008773A7">
        <w:rPr>
          <w:rFonts w:eastAsia="Times New Roman" w:cstheme="minorHAnsi"/>
          <w:color w:val="222222"/>
          <w:sz w:val="22"/>
          <w:szCs w:val="22"/>
        </w:rPr>
        <w:t xml:space="preserve"> purposes</w:t>
      </w:r>
      <w:r w:rsidR="008109E8" w:rsidRPr="00E517B0">
        <w:rPr>
          <w:rFonts w:eastAsia="Times New Roman" w:cstheme="minorHAnsi"/>
          <w:color w:val="222222"/>
          <w:sz w:val="22"/>
          <w:szCs w:val="22"/>
        </w:rPr>
        <w:t xml:space="preserve">.  </w:t>
      </w:r>
    </w:p>
    <w:p w14:paraId="55EA4F7E" w14:textId="77777777" w:rsidR="008109E8" w:rsidRDefault="008109E8" w:rsidP="00C6096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2"/>
          <w:szCs w:val="22"/>
        </w:rPr>
      </w:pPr>
    </w:p>
    <w:p w14:paraId="017368A9" w14:textId="77777777" w:rsidR="006B566E" w:rsidRDefault="00E07F9F" w:rsidP="00E6216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2"/>
          <w:szCs w:val="22"/>
        </w:rPr>
      </w:pPr>
      <w:r>
        <w:rPr>
          <w:rFonts w:eastAsia="Times New Roman" w:cstheme="minorHAnsi"/>
          <w:color w:val="222222"/>
          <w:sz w:val="22"/>
          <w:szCs w:val="22"/>
        </w:rPr>
        <w:t>Summary:</w:t>
      </w:r>
      <w:r w:rsidR="00451B7A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5A0042">
        <w:rPr>
          <w:rFonts w:eastAsia="Times New Roman" w:cstheme="minorHAnsi"/>
          <w:color w:val="222222"/>
          <w:sz w:val="22"/>
          <w:szCs w:val="22"/>
        </w:rPr>
        <w:t>For the purposes of</w:t>
      </w:r>
      <w:r w:rsidR="00451B7A">
        <w:rPr>
          <w:rFonts w:eastAsia="Times New Roman" w:cstheme="minorHAnsi"/>
          <w:color w:val="222222"/>
          <w:sz w:val="22"/>
          <w:szCs w:val="22"/>
        </w:rPr>
        <w:t xml:space="preserve"> MSP</w:t>
      </w:r>
      <w:r w:rsidR="005A0042">
        <w:rPr>
          <w:rFonts w:eastAsia="Times New Roman" w:cstheme="minorHAnsi"/>
          <w:color w:val="222222"/>
          <w:sz w:val="22"/>
          <w:szCs w:val="22"/>
        </w:rPr>
        <w:t xml:space="preserve"> claiming</w:t>
      </w:r>
      <w:r w:rsidR="00451B7A">
        <w:rPr>
          <w:rFonts w:eastAsia="Times New Roman" w:cstheme="minorHAnsi"/>
          <w:color w:val="222222"/>
          <w:sz w:val="22"/>
          <w:szCs w:val="22"/>
        </w:rPr>
        <w:t>, p</w:t>
      </w:r>
      <w:r w:rsidR="008109E8" w:rsidRPr="00E517B0">
        <w:rPr>
          <w:rFonts w:eastAsia="Times New Roman" w:cstheme="minorHAnsi"/>
          <w:color w:val="222222"/>
          <w:sz w:val="22"/>
          <w:szCs w:val="22"/>
        </w:rPr>
        <w:t>roviding a</w:t>
      </w:r>
      <w:r w:rsidR="00C60969" w:rsidRPr="00C60969">
        <w:rPr>
          <w:rFonts w:eastAsia="Times New Roman" w:cstheme="minorHAnsi"/>
          <w:color w:val="222222"/>
          <w:sz w:val="22"/>
          <w:szCs w:val="22"/>
        </w:rPr>
        <w:t xml:space="preserve"> direct service </w:t>
      </w:r>
      <w:r w:rsidR="008109E8" w:rsidRPr="00E517B0">
        <w:rPr>
          <w:rFonts w:eastAsia="Times New Roman" w:cstheme="minorHAnsi"/>
          <w:color w:val="222222"/>
          <w:sz w:val="22"/>
          <w:szCs w:val="22"/>
        </w:rPr>
        <w:t>to a student</w:t>
      </w:r>
      <w:r w:rsidR="00600980">
        <w:rPr>
          <w:rFonts w:eastAsia="Times New Roman" w:cstheme="minorHAnsi"/>
          <w:color w:val="222222"/>
          <w:sz w:val="22"/>
          <w:szCs w:val="22"/>
        </w:rPr>
        <w:t xml:space="preserve"> which includes </w:t>
      </w:r>
      <w:r w:rsidR="00EA0696">
        <w:rPr>
          <w:rFonts w:eastAsia="Times New Roman" w:cstheme="minorHAnsi"/>
          <w:color w:val="222222"/>
          <w:sz w:val="22"/>
          <w:szCs w:val="22"/>
        </w:rPr>
        <w:t>assessment and intervention,</w:t>
      </w:r>
      <w:r w:rsidR="00C60969" w:rsidRPr="00C60969">
        <w:rPr>
          <w:rFonts w:eastAsia="Times New Roman" w:cstheme="minorHAnsi"/>
          <w:color w:val="222222"/>
          <w:sz w:val="22"/>
          <w:szCs w:val="22"/>
        </w:rPr>
        <w:t xml:space="preserve"> is </w:t>
      </w:r>
      <w:r w:rsidR="008109E8" w:rsidRPr="00E517B0">
        <w:rPr>
          <w:rFonts w:eastAsia="Times New Roman" w:cstheme="minorHAnsi"/>
          <w:color w:val="222222"/>
          <w:sz w:val="22"/>
          <w:szCs w:val="22"/>
        </w:rPr>
        <w:t>a claimable service</w:t>
      </w:r>
      <w:r w:rsidR="00EA0696">
        <w:rPr>
          <w:rFonts w:eastAsia="Times New Roman" w:cstheme="minorHAnsi"/>
          <w:color w:val="222222"/>
          <w:sz w:val="22"/>
          <w:szCs w:val="22"/>
        </w:rPr>
        <w:t>.  I</w:t>
      </w:r>
      <w:r w:rsidR="008109E8" w:rsidRPr="00E517B0">
        <w:rPr>
          <w:rFonts w:eastAsia="Times New Roman" w:cstheme="minorHAnsi"/>
          <w:color w:val="222222"/>
          <w:sz w:val="22"/>
          <w:szCs w:val="22"/>
        </w:rPr>
        <w:t>ndirect services such as</w:t>
      </w:r>
      <w:r w:rsidR="00012B80" w:rsidRPr="00012B80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012B80">
        <w:rPr>
          <w:rFonts w:eastAsia="Times New Roman" w:cstheme="minorHAnsi"/>
          <w:color w:val="222222"/>
          <w:sz w:val="22"/>
          <w:szCs w:val="22"/>
        </w:rPr>
        <w:t xml:space="preserve">consultation, </w:t>
      </w:r>
      <w:r w:rsidR="00FC35F2">
        <w:rPr>
          <w:rFonts w:eastAsia="Times New Roman" w:cstheme="minorHAnsi"/>
          <w:color w:val="222222"/>
          <w:sz w:val="22"/>
          <w:szCs w:val="22"/>
        </w:rPr>
        <w:t>report writing</w:t>
      </w:r>
      <w:r w:rsidR="00BB1860">
        <w:rPr>
          <w:rFonts w:eastAsia="Times New Roman" w:cstheme="minorHAnsi"/>
          <w:color w:val="222222"/>
          <w:sz w:val="22"/>
          <w:szCs w:val="22"/>
        </w:rPr>
        <w:t>,</w:t>
      </w:r>
      <w:r w:rsidR="008109E8" w:rsidRPr="00E517B0">
        <w:rPr>
          <w:rFonts w:eastAsia="Times New Roman" w:cstheme="minorHAnsi"/>
          <w:color w:val="222222"/>
          <w:sz w:val="22"/>
          <w:szCs w:val="22"/>
        </w:rPr>
        <w:t xml:space="preserve"> </w:t>
      </w:r>
      <w:r w:rsidR="00C60969" w:rsidRPr="00C60969">
        <w:rPr>
          <w:rFonts w:eastAsia="Times New Roman" w:cstheme="minorHAnsi"/>
          <w:color w:val="222222"/>
          <w:sz w:val="22"/>
          <w:szCs w:val="22"/>
        </w:rPr>
        <w:t xml:space="preserve">data gathering </w:t>
      </w:r>
      <w:r w:rsidR="00BB1860">
        <w:rPr>
          <w:rFonts w:eastAsia="Times New Roman" w:cstheme="minorHAnsi"/>
          <w:color w:val="222222"/>
          <w:sz w:val="22"/>
          <w:szCs w:val="22"/>
        </w:rPr>
        <w:t>/</w:t>
      </w:r>
      <w:r w:rsidR="00C60969" w:rsidRPr="00C60969">
        <w:rPr>
          <w:rFonts w:eastAsia="Times New Roman" w:cstheme="minorHAnsi"/>
          <w:color w:val="222222"/>
          <w:sz w:val="22"/>
          <w:szCs w:val="22"/>
        </w:rPr>
        <w:t>analysis</w:t>
      </w:r>
      <w:r w:rsidR="00FC35F2">
        <w:rPr>
          <w:rFonts w:eastAsia="Times New Roman" w:cstheme="minorHAnsi"/>
          <w:color w:val="222222"/>
          <w:sz w:val="22"/>
          <w:szCs w:val="22"/>
        </w:rPr>
        <w:t xml:space="preserve"> and </w:t>
      </w:r>
      <w:r w:rsidR="00F22EA7">
        <w:rPr>
          <w:rFonts w:eastAsia="Times New Roman" w:cstheme="minorHAnsi"/>
          <w:color w:val="222222"/>
          <w:sz w:val="22"/>
          <w:szCs w:val="22"/>
        </w:rPr>
        <w:t xml:space="preserve">making materials </w:t>
      </w:r>
      <w:r w:rsidR="008109E8" w:rsidRPr="00E517B0">
        <w:rPr>
          <w:rFonts w:eastAsia="Times New Roman" w:cstheme="minorHAnsi"/>
          <w:color w:val="222222"/>
          <w:sz w:val="22"/>
          <w:szCs w:val="22"/>
        </w:rPr>
        <w:t>are not claimable</w:t>
      </w:r>
      <w:r w:rsidR="00C60969" w:rsidRPr="00C60969">
        <w:rPr>
          <w:rFonts w:eastAsia="Times New Roman" w:cstheme="minorHAnsi"/>
          <w:color w:val="222222"/>
          <w:sz w:val="22"/>
          <w:szCs w:val="22"/>
        </w:rPr>
        <w:t xml:space="preserve">. </w:t>
      </w:r>
      <w:r w:rsidR="00513CC2">
        <w:rPr>
          <w:rFonts w:eastAsia="Times New Roman" w:cstheme="minorHAnsi"/>
          <w:color w:val="222222"/>
          <w:sz w:val="22"/>
          <w:szCs w:val="22"/>
        </w:rPr>
        <w:t xml:space="preserve">Therefore, </w:t>
      </w:r>
      <w:r w:rsidR="00E6216D" w:rsidRPr="00C60969">
        <w:rPr>
          <w:rFonts w:eastAsia="Times New Roman" w:cstheme="minorHAnsi"/>
          <w:color w:val="222222"/>
          <w:sz w:val="22"/>
          <w:szCs w:val="22"/>
        </w:rPr>
        <w:t>the FBA would be allowable but the BIP would not be</w:t>
      </w:r>
      <w:r w:rsidR="00513CC2">
        <w:rPr>
          <w:rFonts w:eastAsia="Times New Roman" w:cstheme="minorHAnsi"/>
          <w:color w:val="222222"/>
          <w:sz w:val="22"/>
          <w:szCs w:val="22"/>
        </w:rPr>
        <w:t xml:space="preserve"> a</w:t>
      </w:r>
      <w:r w:rsidR="00451B7A">
        <w:rPr>
          <w:rFonts w:eastAsia="Times New Roman" w:cstheme="minorHAnsi"/>
          <w:color w:val="222222"/>
          <w:sz w:val="22"/>
          <w:szCs w:val="22"/>
        </w:rPr>
        <w:t xml:space="preserve"> claimable service</w:t>
      </w:r>
      <w:r w:rsidR="00E6216D" w:rsidRPr="00C60969">
        <w:rPr>
          <w:rFonts w:eastAsia="Times New Roman" w:cstheme="minorHAnsi"/>
          <w:color w:val="222222"/>
          <w:sz w:val="22"/>
          <w:szCs w:val="22"/>
        </w:rPr>
        <w:t>.</w:t>
      </w:r>
      <w:r w:rsidR="00851CEF">
        <w:rPr>
          <w:rFonts w:eastAsia="Times New Roman" w:cstheme="minorHAnsi"/>
          <w:color w:val="222222"/>
          <w:sz w:val="22"/>
          <w:szCs w:val="22"/>
        </w:rPr>
        <w:t xml:space="preserve">  </w:t>
      </w:r>
    </w:p>
    <w:p w14:paraId="0C4712B0" w14:textId="77777777" w:rsidR="006B566E" w:rsidRDefault="006B566E" w:rsidP="00E6216D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2"/>
          <w:szCs w:val="22"/>
        </w:rPr>
      </w:pPr>
    </w:p>
    <w:p w14:paraId="2D462F34" w14:textId="231081DF" w:rsidR="00C60969" w:rsidRPr="00513CC2" w:rsidRDefault="003177FC" w:rsidP="00513CC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2"/>
          <w:szCs w:val="22"/>
        </w:rPr>
      </w:pPr>
      <w:r>
        <w:rPr>
          <w:rFonts w:eastAsia="Times New Roman" w:cstheme="minorHAnsi"/>
          <w:color w:val="222222"/>
          <w:sz w:val="22"/>
          <w:szCs w:val="22"/>
        </w:rPr>
        <w:t>For a</w:t>
      </w:r>
      <w:r w:rsidR="00851CEF">
        <w:rPr>
          <w:rFonts w:eastAsia="Times New Roman" w:cstheme="minorHAnsi"/>
          <w:color w:val="222222"/>
          <w:sz w:val="22"/>
          <w:szCs w:val="22"/>
        </w:rPr>
        <w:t>dditional information or clarification</w:t>
      </w:r>
      <w:r>
        <w:rPr>
          <w:rFonts w:eastAsia="Times New Roman" w:cstheme="minorHAnsi"/>
          <w:color w:val="222222"/>
          <w:sz w:val="22"/>
          <w:szCs w:val="22"/>
        </w:rPr>
        <w:t>, contact</w:t>
      </w:r>
      <w:r w:rsidR="006B566E">
        <w:rPr>
          <w:rFonts w:eastAsia="Times New Roman" w:cstheme="minorHAnsi"/>
          <w:color w:val="222222"/>
          <w:sz w:val="22"/>
          <w:szCs w:val="22"/>
        </w:rPr>
        <w:t>:</w:t>
      </w:r>
      <w:r>
        <w:rPr>
          <w:rFonts w:eastAsia="Times New Roman" w:cstheme="minorHAnsi"/>
          <w:color w:val="222222"/>
          <w:sz w:val="22"/>
          <w:szCs w:val="22"/>
        </w:rPr>
        <w:t xml:space="preserve"> </w:t>
      </w:r>
      <w:hyperlink r:id="rId7" w:history="1">
        <w:r w:rsidR="006B566E" w:rsidRPr="00851005">
          <w:rPr>
            <w:rStyle w:val="Hyperlink"/>
            <w:rFonts w:eastAsia="Times New Roman" w:cstheme="minorHAnsi"/>
            <w:sz w:val="22"/>
            <w:szCs w:val="22"/>
          </w:rPr>
          <w:t>MedicaidSchoolPrograms@medicaid.ohio.gov</w:t>
        </w:r>
      </w:hyperlink>
    </w:p>
    <w:sectPr w:rsidR="00C60969" w:rsidRPr="00513CC2" w:rsidSect="00072516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69"/>
    <w:rsid w:val="00012B80"/>
    <w:rsid w:val="00031563"/>
    <w:rsid w:val="00070BF7"/>
    <w:rsid w:val="00072516"/>
    <w:rsid w:val="000B6E36"/>
    <w:rsid w:val="00122D99"/>
    <w:rsid w:val="00153AD6"/>
    <w:rsid w:val="00177A32"/>
    <w:rsid w:val="00181E4F"/>
    <w:rsid w:val="001C1828"/>
    <w:rsid w:val="001D65FA"/>
    <w:rsid w:val="001D69AA"/>
    <w:rsid w:val="001F55A0"/>
    <w:rsid w:val="0020751C"/>
    <w:rsid w:val="00212BA5"/>
    <w:rsid w:val="002551BC"/>
    <w:rsid w:val="00266F39"/>
    <w:rsid w:val="002820ED"/>
    <w:rsid w:val="003177FC"/>
    <w:rsid w:val="003474E3"/>
    <w:rsid w:val="003813ED"/>
    <w:rsid w:val="003955CB"/>
    <w:rsid w:val="004068E3"/>
    <w:rsid w:val="00416B81"/>
    <w:rsid w:val="00451B7A"/>
    <w:rsid w:val="00460389"/>
    <w:rsid w:val="00463828"/>
    <w:rsid w:val="00490797"/>
    <w:rsid w:val="004B60F9"/>
    <w:rsid w:val="004C0676"/>
    <w:rsid w:val="004C4701"/>
    <w:rsid w:val="004C5637"/>
    <w:rsid w:val="004F150D"/>
    <w:rsid w:val="00513CC2"/>
    <w:rsid w:val="00567E6A"/>
    <w:rsid w:val="00572B61"/>
    <w:rsid w:val="00586949"/>
    <w:rsid w:val="0059277F"/>
    <w:rsid w:val="00594F47"/>
    <w:rsid w:val="005A0042"/>
    <w:rsid w:val="00600980"/>
    <w:rsid w:val="006639CD"/>
    <w:rsid w:val="006A2BF8"/>
    <w:rsid w:val="006B466C"/>
    <w:rsid w:val="006B566E"/>
    <w:rsid w:val="006F7E9A"/>
    <w:rsid w:val="00744E46"/>
    <w:rsid w:val="00750A54"/>
    <w:rsid w:val="007C41F7"/>
    <w:rsid w:val="008109E8"/>
    <w:rsid w:val="00851CEF"/>
    <w:rsid w:val="00862AF6"/>
    <w:rsid w:val="008773A7"/>
    <w:rsid w:val="008F24FE"/>
    <w:rsid w:val="008F4A40"/>
    <w:rsid w:val="009B6091"/>
    <w:rsid w:val="00A0518A"/>
    <w:rsid w:val="00A11EE7"/>
    <w:rsid w:val="00A212C9"/>
    <w:rsid w:val="00A41972"/>
    <w:rsid w:val="00A5662E"/>
    <w:rsid w:val="00A95B99"/>
    <w:rsid w:val="00AC1579"/>
    <w:rsid w:val="00AC1E99"/>
    <w:rsid w:val="00AF121C"/>
    <w:rsid w:val="00B45A2A"/>
    <w:rsid w:val="00B959ED"/>
    <w:rsid w:val="00BB1860"/>
    <w:rsid w:val="00BF528C"/>
    <w:rsid w:val="00C22007"/>
    <w:rsid w:val="00C37E5C"/>
    <w:rsid w:val="00C60969"/>
    <w:rsid w:val="00C756C2"/>
    <w:rsid w:val="00C83791"/>
    <w:rsid w:val="00C863B2"/>
    <w:rsid w:val="00CA348B"/>
    <w:rsid w:val="00CB425D"/>
    <w:rsid w:val="00CD0900"/>
    <w:rsid w:val="00CD0C9F"/>
    <w:rsid w:val="00D26B78"/>
    <w:rsid w:val="00D306CE"/>
    <w:rsid w:val="00DA0A25"/>
    <w:rsid w:val="00DB07FF"/>
    <w:rsid w:val="00DC5BE8"/>
    <w:rsid w:val="00E07F9F"/>
    <w:rsid w:val="00E22658"/>
    <w:rsid w:val="00E23575"/>
    <w:rsid w:val="00E517B0"/>
    <w:rsid w:val="00E6216D"/>
    <w:rsid w:val="00E744C5"/>
    <w:rsid w:val="00E83738"/>
    <w:rsid w:val="00E9620B"/>
    <w:rsid w:val="00EA0696"/>
    <w:rsid w:val="00EC033E"/>
    <w:rsid w:val="00F22EA7"/>
    <w:rsid w:val="00F31B82"/>
    <w:rsid w:val="00F724E2"/>
    <w:rsid w:val="00F93636"/>
    <w:rsid w:val="00FC35F2"/>
    <w:rsid w:val="00FD1B27"/>
    <w:rsid w:val="00F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3F221"/>
  <w15:chartTrackingRefBased/>
  <w15:docId w15:val="{1DAFF6C2-45AA-4C04-8C36-578C8D76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A2A"/>
  </w:style>
  <w:style w:type="paragraph" w:styleId="Heading1">
    <w:name w:val="heading 1"/>
    <w:basedOn w:val="Normal"/>
    <w:next w:val="Normal"/>
    <w:link w:val="Heading1Char"/>
    <w:uiPriority w:val="9"/>
    <w:qFormat/>
    <w:rsid w:val="00B45A2A"/>
    <w:pPr>
      <w:keepNext/>
      <w:keepLines/>
      <w:spacing w:before="320" w:after="0" w:line="240" w:lineRule="auto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A2A"/>
    <w:pPr>
      <w:keepNext/>
      <w:keepLines/>
      <w:spacing w:before="80" w:after="0" w:line="240" w:lineRule="auto"/>
      <w:outlineLvl w:val="1"/>
    </w:pPr>
    <w:rPr>
      <w:rFonts w:ascii="Calibri Light" w:eastAsia="SimSun" w:hAnsi="Calibri Light" w:cs="Times New Roman"/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A2A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A2A"/>
    <w:pPr>
      <w:keepNext/>
      <w:keepLines/>
      <w:spacing w:before="40" w:after="0"/>
      <w:outlineLvl w:val="3"/>
    </w:pPr>
    <w:rPr>
      <w:rFonts w:ascii="Calibri Light" w:eastAsia="SimSun" w:hAnsi="Calibri Light" w:cs="Times New Roman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A2A"/>
    <w:pPr>
      <w:keepNext/>
      <w:keepLines/>
      <w:spacing w:before="40" w:after="0"/>
      <w:outlineLvl w:val="4"/>
    </w:pPr>
    <w:rPr>
      <w:rFonts w:ascii="Calibri Light" w:eastAsia="SimSun" w:hAnsi="Calibri Light" w:cs="Times New Roman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A2A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A2A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A2A"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A2A"/>
    <w:pPr>
      <w:keepNext/>
      <w:keepLines/>
      <w:spacing w:before="40" w:after="0"/>
      <w:outlineLvl w:val="8"/>
    </w:pPr>
    <w:rPr>
      <w:rFonts w:ascii="Calibri Light" w:eastAsia="SimSun" w:hAnsi="Calibri Light" w:cs="Times New Roman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5A2A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B45A2A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45A2A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B45A2A"/>
    <w:rPr>
      <w:rFonts w:ascii="Calibri Light" w:eastAsia="SimSun" w:hAnsi="Calibri Light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B45A2A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B45A2A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link w:val="Heading7"/>
    <w:uiPriority w:val="9"/>
    <w:semiHidden/>
    <w:rsid w:val="00B45A2A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Heading8Char">
    <w:name w:val="Heading 8 Char"/>
    <w:link w:val="Heading8"/>
    <w:uiPriority w:val="9"/>
    <w:semiHidden/>
    <w:rsid w:val="00B45A2A"/>
    <w:rPr>
      <w:rFonts w:ascii="Calibri Light" w:eastAsia="SimSun" w:hAnsi="Calibri Light" w:cs="Times New Roman"/>
      <w:b/>
      <w:bCs/>
      <w:color w:val="44546A"/>
    </w:rPr>
  </w:style>
  <w:style w:type="character" w:customStyle="1" w:styleId="Heading9Char">
    <w:name w:val="Heading 9 Char"/>
    <w:link w:val="Heading9"/>
    <w:uiPriority w:val="9"/>
    <w:semiHidden/>
    <w:rsid w:val="00B45A2A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5A2A"/>
    <w:pPr>
      <w:spacing w:line="240" w:lineRule="auto"/>
    </w:pPr>
    <w:rPr>
      <w:b/>
      <w:bCs/>
      <w:smallCaps/>
      <w:color w:val="595959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B45A2A"/>
    <w:pPr>
      <w:spacing w:after="0" w:line="240" w:lineRule="auto"/>
      <w:contextualSpacing/>
    </w:pPr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sid w:val="00B45A2A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A2A"/>
    <w:pPr>
      <w:numPr>
        <w:ilvl w:val="1"/>
      </w:numPr>
      <w:spacing w:line="240" w:lineRule="auto"/>
    </w:pPr>
    <w:rPr>
      <w:rFonts w:ascii="Calibri Light" w:eastAsia="SimSun" w:hAnsi="Calibri Light" w:cs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B45A2A"/>
    <w:rPr>
      <w:rFonts w:ascii="Calibri Light" w:eastAsia="SimSun" w:hAnsi="Calibri Light" w:cs="Times New Roman"/>
      <w:sz w:val="24"/>
      <w:szCs w:val="24"/>
    </w:rPr>
  </w:style>
  <w:style w:type="character" w:styleId="Strong">
    <w:name w:val="Strong"/>
    <w:uiPriority w:val="22"/>
    <w:qFormat/>
    <w:rsid w:val="00B45A2A"/>
    <w:rPr>
      <w:b/>
      <w:bCs/>
    </w:rPr>
  </w:style>
  <w:style w:type="character" w:styleId="Emphasis">
    <w:name w:val="Emphasis"/>
    <w:uiPriority w:val="20"/>
    <w:qFormat/>
    <w:rsid w:val="00B45A2A"/>
    <w:rPr>
      <w:i/>
      <w:iCs/>
    </w:rPr>
  </w:style>
  <w:style w:type="paragraph" w:styleId="NoSpacing">
    <w:name w:val="No Spacing"/>
    <w:uiPriority w:val="1"/>
    <w:qFormat/>
    <w:rsid w:val="00B45A2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45A2A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45A2A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A2A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B45A2A"/>
    <w:rPr>
      <w:rFonts w:ascii="Calibri Light" w:eastAsia="SimSun" w:hAnsi="Calibri Light" w:cs="Times New Roman"/>
      <w:color w:val="5B9BD5"/>
      <w:sz w:val="28"/>
      <w:szCs w:val="28"/>
    </w:rPr>
  </w:style>
  <w:style w:type="character" w:styleId="SubtleEmphasis">
    <w:name w:val="Subtle Emphasis"/>
    <w:uiPriority w:val="19"/>
    <w:qFormat/>
    <w:rsid w:val="00B45A2A"/>
    <w:rPr>
      <w:i/>
      <w:iCs/>
      <w:color w:val="404040"/>
    </w:rPr>
  </w:style>
  <w:style w:type="character" w:styleId="IntenseEmphasis">
    <w:name w:val="Intense Emphasis"/>
    <w:uiPriority w:val="21"/>
    <w:qFormat/>
    <w:rsid w:val="00B45A2A"/>
    <w:rPr>
      <w:b/>
      <w:bCs/>
      <w:i/>
      <w:iCs/>
    </w:rPr>
  </w:style>
  <w:style w:type="character" w:styleId="SubtleReference">
    <w:name w:val="Subtle Reference"/>
    <w:uiPriority w:val="31"/>
    <w:qFormat/>
    <w:rsid w:val="00B45A2A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B45A2A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B45A2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5A2A"/>
    <w:pPr>
      <w:outlineLvl w:val="9"/>
    </w:pPr>
  </w:style>
  <w:style w:type="paragraph" w:styleId="ListParagraph">
    <w:name w:val="List Paragraph"/>
    <w:basedOn w:val="Normal"/>
    <w:uiPriority w:val="34"/>
    <w:qFormat/>
    <w:rsid w:val="00C609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56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icaidSchoolPrograms@medicaid.ohio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odes.ohio.gov/ohio-administrative-code/rule-5160-35-0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28992-AD6D-4894-9CD5-0B0E3C033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George</dc:creator>
  <cp:keywords/>
  <dc:description/>
  <cp:lastModifiedBy>Brenda George</cp:lastModifiedBy>
  <cp:revision>92</cp:revision>
  <dcterms:created xsi:type="dcterms:W3CDTF">2026-01-11T18:20:00Z</dcterms:created>
  <dcterms:modified xsi:type="dcterms:W3CDTF">2026-01-16T23:36:00Z</dcterms:modified>
</cp:coreProperties>
</file>